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3D" w:rsidRPr="006D2161" w:rsidRDefault="00B75248" w:rsidP="007F7E4B">
      <w:pPr>
        <w:spacing w:after="0" w:line="276" w:lineRule="auto"/>
        <w:jc w:val="both"/>
        <w:rPr>
          <w:rFonts w:asciiTheme="minorHAnsi" w:hAnsiTheme="minorHAnsi"/>
          <w:b/>
          <w:sz w:val="28"/>
          <w:szCs w:val="28"/>
        </w:rPr>
      </w:pPr>
      <w:r w:rsidRPr="006D2161">
        <w:rPr>
          <w:rFonts w:asciiTheme="minorHAnsi" w:hAnsiTheme="minorHAnsi"/>
          <w:noProof/>
          <w:lang w:val="en-US"/>
        </w:rPr>
        <w:drawing>
          <wp:anchor distT="0" distB="0" distL="114300" distR="114300" simplePos="0" relativeHeight="251658240" behindDoc="0" locked="0" layoutInCell="1" allowOverlap="1">
            <wp:simplePos x="0" y="0"/>
            <wp:positionH relativeFrom="column">
              <wp:posOffset>2277745</wp:posOffset>
            </wp:positionH>
            <wp:positionV relativeFrom="paragraph">
              <wp:posOffset>-95885</wp:posOffset>
            </wp:positionV>
            <wp:extent cx="933450" cy="942975"/>
            <wp:effectExtent l="19050" t="0" r="0" b="0"/>
            <wp:wrapTopAndBottom/>
            <wp:docPr id="2" name="Picture 1" descr="Sigla_UNBR-LUX_vectorized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NBR-LUX_vectorized_BORDO"/>
                    <pic:cNvPicPr>
                      <a:picLocks noChangeAspect="1" noChangeArrowheads="1"/>
                    </pic:cNvPicPr>
                  </pic:nvPicPr>
                  <pic:blipFill>
                    <a:blip r:embed="rId7"/>
                    <a:srcRect/>
                    <a:stretch>
                      <a:fillRect/>
                    </a:stretch>
                  </pic:blipFill>
                  <pic:spPr bwMode="auto">
                    <a:xfrm>
                      <a:off x="0" y="0"/>
                      <a:ext cx="933450" cy="942975"/>
                    </a:xfrm>
                    <a:prstGeom prst="rect">
                      <a:avLst/>
                    </a:prstGeom>
                    <a:noFill/>
                  </pic:spPr>
                </pic:pic>
              </a:graphicData>
            </a:graphic>
          </wp:anchor>
        </w:drawing>
      </w:r>
      <w:r w:rsidR="00B9793D" w:rsidRPr="006D2161">
        <w:rPr>
          <w:rFonts w:asciiTheme="minorHAnsi" w:hAnsiTheme="minorHAnsi"/>
          <w:b/>
          <w:sz w:val="28"/>
          <w:szCs w:val="28"/>
        </w:rPr>
        <w:t>UNIUNEA NAŢIONALĂ A BAROURILOR DIN ROMÂNIA</w:t>
      </w:r>
    </w:p>
    <w:p w:rsidR="00B9793D" w:rsidRPr="006D2161" w:rsidRDefault="00B9793D" w:rsidP="007F7E4B">
      <w:pPr>
        <w:spacing w:after="0" w:line="276" w:lineRule="auto"/>
        <w:jc w:val="both"/>
        <w:rPr>
          <w:rFonts w:asciiTheme="minorHAnsi" w:hAnsiTheme="minorHAnsi"/>
          <w:b/>
          <w:sz w:val="28"/>
          <w:szCs w:val="28"/>
        </w:rPr>
      </w:pPr>
      <w:r w:rsidRPr="006D2161">
        <w:rPr>
          <w:rFonts w:asciiTheme="minorHAnsi" w:hAnsiTheme="minorHAnsi"/>
          <w:b/>
          <w:sz w:val="28"/>
          <w:szCs w:val="28"/>
        </w:rPr>
        <w:t>CONGRESUL AVOCAŢILOR</w:t>
      </w:r>
      <w:r w:rsidR="006054F9">
        <w:rPr>
          <w:rFonts w:asciiTheme="minorHAnsi" w:hAnsiTheme="minorHAnsi"/>
          <w:b/>
          <w:sz w:val="28"/>
          <w:szCs w:val="28"/>
        </w:rPr>
        <w:t xml:space="preserve">, </w:t>
      </w:r>
      <w:r w:rsidRPr="006D2161">
        <w:rPr>
          <w:rFonts w:asciiTheme="minorHAnsi" w:hAnsiTheme="minorHAnsi"/>
          <w:b/>
          <w:sz w:val="28"/>
          <w:szCs w:val="28"/>
        </w:rPr>
        <w:t>BUCUREŞTI</w:t>
      </w:r>
      <w:r w:rsidR="006054F9">
        <w:rPr>
          <w:rFonts w:asciiTheme="minorHAnsi" w:hAnsiTheme="minorHAnsi"/>
          <w:b/>
          <w:sz w:val="28"/>
          <w:szCs w:val="28"/>
        </w:rPr>
        <w:t xml:space="preserve">, </w:t>
      </w:r>
      <w:r w:rsidRPr="006D2161">
        <w:rPr>
          <w:rFonts w:asciiTheme="minorHAnsi" w:hAnsiTheme="minorHAnsi"/>
          <w:b/>
          <w:sz w:val="28"/>
          <w:szCs w:val="28"/>
        </w:rPr>
        <w:t>25-26 martie 2016</w:t>
      </w:r>
    </w:p>
    <w:p w:rsidR="00B9793D" w:rsidRPr="006D2161" w:rsidRDefault="00B9793D" w:rsidP="007F7E4B">
      <w:pPr>
        <w:spacing w:after="0" w:line="276" w:lineRule="auto"/>
        <w:jc w:val="both"/>
        <w:rPr>
          <w:rFonts w:asciiTheme="minorHAnsi" w:hAnsiTheme="minorHAnsi"/>
          <w:sz w:val="28"/>
          <w:szCs w:val="28"/>
        </w:rPr>
      </w:pPr>
    </w:p>
    <w:p w:rsidR="00A0030C" w:rsidRPr="006D2161" w:rsidRDefault="00A0030C" w:rsidP="007F7E4B">
      <w:pPr>
        <w:spacing w:after="0" w:line="276" w:lineRule="auto"/>
        <w:jc w:val="both"/>
        <w:rPr>
          <w:rFonts w:asciiTheme="minorHAnsi" w:hAnsiTheme="minorHAnsi"/>
          <w:sz w:val="28"/>
          <w:szCs w:val="28"/>
        </w:rPr>
      </w:pPr>
    </w:p>
    <w:p w:rsidR="00B9793D" w:rsidRPr="006D2161" w:rsidRDefault="00B9793D" w:rsidP="007F7E4B">
      <w:pPr>
        <w:spacing w:after="0" w:line="276" w:lineRule="auto"/>
        <w:jc w:val="center"/>
        <w:rPr>
          <w:rFonts w:asciiTheme="minorHAnsi" w:hAnsiTheme="minorHAnsi"/>
          <w:b/>
          <w:sz w:val="28"/>
          <w:szCs w:val="28"/>
        </w:rPr>
      </w:pPr>
      <w:r w:rsidRPr="006D2161">
        <w:rPr>
          <w:rFonts w:asciiTheme="minorHAnsi" w:hAnsiTheme="minorHAnsi"/>
          <w:b/>
          <w:sz w:val="28"/>
          <w:szCs w:val="28"/>
        </w:rPr>
        <w:t>APELUL</w:t>
      </w:r>
      <w:bookmarkStart w:id="0" w:name="_GoBack"/>
      <w:bookmarkEnd w:id="0"/>
    </w:p>
    <w:p w:rsidR="00B9793D" w:rsidRPr="006D2161" w:rsidRDefault="00B9793D" w:rsidP="007F7E4B">
      <w:pPr>
        <w:spacing w:after="0" w:line="276" w:lineRule="auto"/>
        <w:jc w:val="center"/>
        <w:rPr>
          <w:rFonts w:asciiTheme="minorHAnsi" w:hAnsiTheme="minorHAnsi"/>
          <w:b/>
          <w:sz w:val="28"/>
          <w:szCs w:val="28"/>
        </w:rPr>
      </w:pPr>
      <w:r w:rsidRPr="006D2161">
        <w:rPr>
          <w:rFonts w:asciiTheme="minorHAnsi" w:hAnsiTheme="minorHAnsi"/>
          <w:b/>
          <w:sz w:val="28"/>
          <w:szCs w:val="28"/>
        </w:rPr>
        <w:t>CONGRESULUI AVOCAȚILOR</w:t>
      </w:r>
    </w:p>
    <w:p w:rsidR="00B9793D" w:rsidRPr="006D2161" w:rsidRDefault="00B9793D" w:rsidP="007F7E4B">
      <w:pPr>
        <w:spacing w:after="0" w:line="276" w:lineRule="auto"/>
        <w:jc w:val="both"/>
        <w:rPr>
          <w:rFonts w:asciiTheme="minorHAnsi" w:hAnsiTheme="minorHAnsi"/>
          <w:b/>
          <w:sz w:val="28"/>
          <w:szCs w:val="28"/>
        </w:rPr>
      </w:pPr>
      <w:r w:rsidRPr="006D2161">
        <w:rPr>
          <w:rFonts w:asciiTheme="minorHAnsi" w:hAnsiTheme="minorHAnsi"/>
          <w:b/>
          <w:sz w:val="28"/>
          <w:szCs w:val="28"/>
        </w:rPr>
        <w:t>către Parlamentul României și Guvernul României privind asigurarea dreptului Corpului de avocați de a fi consultat în orice procedură legislativă și orice inițiativă a Guvernului sau a parlamentarilor care ar cuprinde reglementări care au legătură cu rolul avocatului în statul de drept</w:t>
      </w:r>
    </w:p>
    <w:p w:rsidR="007F7E4B" w:rsidRPr="006D2161" w:rsidRDefault="007F7E4B" w:rsidP="007F7E4B">
      <w:pPr>
        <w:spacing w:after="0" w:line="276" w:lineRule="auto"/>
        <w:jc w:val="both"/>
        <w:rPr>
          <w:rFonts w:asciiTheme="minorHAnsi" w:hAnsiTheme="minorHAnsi"/>
          <w:b/>
          <w:sz w:val="28"/>
          <w:szCs w:val="28"/>
        </w:rPr>
      </w:pPr>
    </w:p>
    <w:p w:rsidR="00B9793D" w:rsidRPr="006D2161" w:rsidRDefault="00B9793D" w:rsidP="007F7E4B">
      <w:pPr>
        <w:spacing w:after="0" w:line="276" w:lineRule="auto"/>
        <w:jc w:val="both"/>
        <w:rPr>
          <w:rFonts w:asciiTheme="minorHAnsi" w:hAnsiTheme="minorHAnsi"/>
          <w:sz w:val="28"/>
          <w:szCs w:val="28"/>
        </w:rPr>
      </w:pPr>
      <w:r w:rsidRPr="006D2161">
        <w:rPr>
          <w:rFonts w:asciiTheme="minorHAnsi" w:hAnsiTheme="minorHAnsi"/>
          <w:sz w:val="28"/>
          <w:szCs w:val="28"/>
        </w:rPr>
        <w:t xml:space="preserve">Pentru sprijinirea perfecționării sistemului normativ privitor la apărarea drepturilor și libertăților fundamentale ale omului și a drepturilor </w:t>
      </w:r>
      <w:proofErr w:type="spellStart"/>
      <w:r w:rsidR="00D43342" w:rsidRPr="006D2161">
        <w:rPr>
          <w:rFonts w:asciiTheme="minorHAnsi" w:hAnsiTheme="minorHAnsi"/>
          <w:sz w:val="28"/>
          <w:szCs w:val="28"/>
        </w:rPr>
        <w:t>ş</w:t>
      </w:r>
      <w:r w:rsidRPr="006D2161">
        <w:rPr>
          <w:rFonts w:asciiTheme="minorHAnsi" w:hAnsiTheme="minorHAnsi"/>
          <w:sz w:val="28"/>
          <w:szCs w:val="28"/>
        </w:rPr>
        <w:t>i</w:t>
      </w:r>
      <w:proofErr w:type="spellEnd"/>
      <w:r w:rsidRPr="006D2161">
        <w:rPr>
          <w:rFonts w:asciiTheme="minorHAnsi" w:hAnsiTheme="minorHAnsi"/>
          <w:sz w:val="28"/>
          <w:szCs w:val="28"/>
        </w:rPr>
        <w:t xml:space="preserve"> intereselor legitime ale tuturor persoanelor, </w:t>
      </w:r>
    </w:p>
    <w:p w:rsidR="007F7E4B" w:rsidRPr="006D2161" w:rsidRDefault="007F7E4B" w:rsidP="007F7E4B">
      <w:pPr>
        <w:spacing w:after="0" w:line="276" w:lineRule="auto"/>
        <w:jc w:val="both"/>
        <w:rPr>
          <w:rFonts w:asciiTheme="minorHAnsi" w:hAnsiTheme="minorHAnsi"/>
          <w:sz w:val="28"/>
          <w:szCs w:val="28"/>
        </w:rPr>
      </w:pPr>
    </w:p>
    <w:p w:rsidR="00B9793D" w:rsidRPr="006D2161" w:rsidRDefault="00B9793D" w:rsidP="007F7E4B">
      <w:pPr>
        <w:pStyle w:val="NormalWeb"/>
        <w:shd w:val="clear" w:color="auto" w:fill="FFFFFF"/>
        <w:spacing w:before="0" w:beforeAutospacing="0" w:after="0" w:afterAutospacing="0" w:line="276" w:lineRule="auto"/>
        <w:jc w:val="both"/>
        <w:textAlignment w:val="top"/>
        <w:rPr>
          <w:rFonts w:asciiTheme="minorHAnsi" w:hAnsiTheme="minorHAnsi"/>
          <w:bCs/>
          <w:color w:val="000000"/>
          <w:sz w:val="28"/>
          <w:szCs w:val="28"/>
          <w:bdr w:val="none" w:sz="0" w:space="0" w:color="auto" w:frame="1"/>
        </w:rPr>
      </w:pPr>
      <w:r w:rsidRPr="006D2161">
        <w:rPr>
          <w:rFonts w:asciiTheme="minorHAnsi" w:hAnsiTheme="minorHAnsi"/>
          <w:bCs/>
          <w:color w:val="000000"/>
          <w:sz w:val="28"/>
          <w:szCs w:val="28"/>
          <w:bdr w:val="none" w:sz="0" w:space="0" w:color="auto" w:frame="1"/>
        </w:rPr>
        <w:t xml:space="preserve">Având în vedere recunoașterea la scară internațională și națională a rolului fundamental al avocatului în înfăptuirea statului de drept, precum și caracterul de interes public al profesiei de avocat, decurgând din integrarea acesteia și în sistemul judiciar, ca profesie conexă celei de magistrat, </w:t>
      </w:r>
    </w:p>
    <w:p w:rsidR="007F7E4B" w:rsidRPr="006D2161" w:rsidRDefault="007F7E4B" w:rsidP="007F7E4B">
      <w:pPr>
        <w:pStyle w:val="NormalWeb"/>
        <w:shd w:val="clear" w:color="auto" w:fill="FFFFFF"/>
        <w:spacing w:before="0" w:beforeAutospacing="0" w:after="0" w:afterAutospacing="0" w:line="276" w:lineRule="auto"/>
        <w:jc w:val="both"/>
        <w:textAlignment w:val="top"/>
        <w:rPr>
          <w:rFonts w:asciiTheme="minorHAnsi" w:hAnsiTheme="minorHAnsi"/>
          <w:bCs/>
          <w:color w:val="000000"/>
          <w:sz w:val="28"/>
          <w:szCs w:val="28"/>
          <w:bdr w:val="none" w:sz="0" w:space="0" w:color="auto" w:frame="1"/>
        </w:rPr>
      </w:pPr>
    </w:p>
    <w:p w:rsidR="00B9793D" w:rsidRPr="006D2161" w:rsidRDefault="00B9793D" w:rsidP="007F7E4B">
      <w:pPr>
        <w:pStyle w:val="NormalWeb"/>
        <w:shd w:val="clear" w:color="auto" w:fill="FFFFFF"/>
        <w:spacing w:before="0" w:beforeAutospacing="0" w:after="0" w:afterAutospacing="0" w:line="276" w:lineRule="auto"/>
        <w:jc w:val="both"/>
        <w:textAlignment w:val="top"/>
        <w:rPr>
          <w:rFonts w:asciiTheme="minorHAnsi" w:hAnsiTheme="minorHAnsi"/>
          <w:sz w:val="28"/>
          <w:szCs w:val="28"/>
        </w:rPr>
      </w:pPr>
      <w:r w:rsidRPr="006D2161">
        <w:rPr>
          <w:rFonts w:asciiTheme="minorHAnsi" w:hAnsiTheme="minorHAnsi"/>
          <w:bCs/>
          <w:color w:val="000000"/>
          <w:sz w:val="28"/>
          <w:szCs w:val="28"/>
          <w:bdr w:val="none" w:sz="0" w:space="0" w:color="auto" w:frame="1"/>
        </w:rPr>
        <w:t xml:space="preserve">În contextul în care Curtea </w:t>
      </w:r>
      <w:r w:rsidR="006D2161" w:rsidRPr="006D2161">
        <w:rPr>
          <w:rFonts w:asciiTheme="minorHAnsi" w:hAnsiTheme="minorHAnsi"/>
          <w:sz w:val="28"/>
          <w:szCs w:val="28"/>
        </w:rPr>
        <w:t>C</w:t>
      </w:r>
      <w:r w:rsidRPr="006D2161">
        <w:rPr>
          <w:rFonts w:asciiTheme="minorHAnsi" w:hAnsiTheme="minorHAnsi"/>
          <w:sz w:val="28"/>
          <w:szCs w:val="28"/>
        </w:rPr>
        <w:t>onstituțională a României a constatat frecvent că  în Codul de procedură penală există numeroase dispoziții care încalcă dreptul  la un proces echitabil în componentele sale privind contradictorialitatea, oralitatea și egalitatea armelor, cu consecința încălcării dreptului fundamental la apărare,</w:t>
      </w:r>
    </w:p>
    <w:p w:rsidR="00B9793D" w:rsidRPr="006D2161" w:rsidRDefault="00B9793D" w:rsidP="007F7E4B">
      <w:pPr>
        <w:pStyle w:val="NormalWeb"/>
        <w:shd w:val="clear" w:color="auto" w:fill="FFFFFF"/>
        <w:spacing w:before="0" w:beforeAutospacing="0" w:after="0" w:afterAutospacing="0" w:line="276" w:lineRule="auto"/>
        <w:jc w:val="both"/>
        <w:textAlignment w:val="top"/>
        <w:rPr>
          <w:rFonts w:asciiTheme="minorHAnsi" w:hAnsiTheme="minorHAnsi"/>
          <w:sz w:val="28"/>
          <w:szCs w:val="28"/>
        </w:rPr>
      </w:pPr>
    </w:p>
    <w:p w:rsidR="00B9793D" w:rsidRPr="006D2161" w:rsidRDefault="00B9793D" w:rsidP="007F7E4B">
      <w:pPr>
        <w:pStyle w:val="NormalWeb"/>
        <w:shd w:val="clear" w:color="auto" w:fill="FFFFFF"/>
        <w:spacing w:before="0" w:beforeAutospacing="0" w:after="0" w:afterAutospacing="0" w:line="276" w:lineRule="auto"/>
        <w:jc w:val="both"/>
        <w:textAlignment w:val="top"/>
        <w:rPr>
          <w:rFonts w:asciiTheme="minorHAnsi" w:hAnsiTheme="minorHAnsi"/>
          <w:sz w:val="28"/>
          <w:szCs w:val="28"/>
        </w:rPr>
      </w:pPr>
      <w:r w:rsidRPr="006D2161">
        <w:rPr>
          <w:rFonts w:asciiTheme="minorHAnsi" w:hAnsiTheme="minorHAnsi"/>
          <w:sz w:val="28"/>
          <w:szCs w:val="28"/>
        </w:rPr>
        <w:t xml:space="preserve">În condițiile constatării neconstituționalității dispozițiilor din </w:t>
      </w:r>
      <w:r w:rsidR="00D43342" w:rsidRPr="006D2161">
        <w:rPr>
          <w:rFonts w:asciiTheme="minorHAnsi" w:hAnsiTheme="minorHAnsi"/>
          <w:sz w:val="28"/>
          <w:szCs w:val="28"/>
        </w:rPr>
        <w:t>C</w:t>
      </w:r>
      <w:r w:rsidRPr="006D2161">
        <w:rPr>
          <w:rFonts w:asciiTheme="minorHAnsi" w:hAnsiTheme="minorHAnsi"/>
          <w:sz w:val="28"/>
          <w:szCs w:val="28"/>
        </w:rPr>
        <w:t>odul de procedură civilă, inclusiv a celor referitoare la obligativitatea reprezentării prin avocat în recurs și în alte căi extraordinare de atac sub motivația că</w:t>
      </w:r>
      <w:r w:rsidR="00D43342" w:rsidRPr="006D2161">
        <w:rPr>
          <w:rFonts w:asciiTheme="minorHAnsi" w:hAnsiTheme="minorHAnsi"/>
          <w:sz w:val="28"/>
          <w:szCs w:val="28"/>
        </w:rPr>
        <w:t>,</w:t>
      </w:r>
      <w:r w:rsidRPr="006D2161">
        <w:rPr>
          <w:rFonts w:asciiTheme="minorHAnsi" w:hAnsiTheme="minorHAnsi"/>
          <w:sz w:val="28"/>
          <w:szCs w:val="28"/>
        </w:rPr>
        <w:t xml:space="preserve"> deși reglementările sunt legitime și au fost adoptate  în scopul bunei funcționări a </w:t>
      </w:r>
      <w:r w:rsidRPr="006D2161">
        <w:rPr>
          <w:rFonts w:asciiTheme="minorHAnsi" w:hAnsiTheme="minorHAnsi"/>
          <w:sz w:val="28"/>
          <w:szCs w:val="28"/>
        </w:rPr>
        <w:lastRenderedPageBreak/>
        <w:t>justiției, lipsa unor m</w:t>
      </w:r>
      <w:r w:rsidR="006D2161" w:rsidRPr="006D2161">
        <w:rPr>
          <w:rFonts w:asciiTheme="minorHAnsi" w:hAnsiTheme="minorHAnsi"/>
          <w:sz w:val="28"/>
          <w:szCs w:val="28"/>
        </w:rPr>
        <w:t>ă</w:t>
      </w:r>
      <w:r w:rsidRPr="006D2161">
        <w:rPr>
          <w:rFonts w:asciiTheme="minorHAnsi" w:hAnsiTheme="minorHAnsi"/>
          <w:sz w:val="28"/>
          <w:szCs w:val="28"/>
        </w:rPr>
        <w:t xml:space="preserve">suri financiare corespunzătoare din domeniul ajutorului public judiciar nu asigură aplicarea corectă a legii,  </w:t>
      </w:r>
    </w:p>
    <w:p w:rsidR="00B9793D" w:rsidRPr="006D2161" w:rsidRDefault="00B9793D" w:rsidP="007F7E4B">
      <w:pPr>
        <w:pStyle w:val="NormalWeb"/>
        <w:shd w:val="clear" w:color="auto" w:fill="FFFFFF"/>
        <w:spacing w:before="0" w:beforeAutospacing="0" w:after="0" w:afterAutospacing="0" w:line="276" w:lineRule="auto"/>
        <w:jc w:val="both"/>
        <w:textAlignment w:val="top"/>
        <w:rPr>
          <w:rFonts w:asciiTheme="minorHAnsi" w:hAnsiTheme="minorHAnsi"/>
          <w:sz w:val="28"/>
          <w:szCs w:val="28"/>
        </w:rPr>
      </w:pPr>
    </w:p>
    <w:p w:rsidR="00B9793D" w:rsidRPr="006D2161" w:rsidRDefault="00B9793D" w:rsidP="007F7E4B">
      <w:pPr>
        <w:spacing w:after="0" w:line="276" w:lineRule="auto"/>
        <w:jc w:val="both"/>
        <w:rPr>
          <w:rFonts w:asciiTheme="minorHAnsi" w:hAnsiTheme="minorHAnsi"/>
          <w:sz w:val="28"/>
          <w:szCs w:val="28"/>
        </w:rPr>
      </w:pPr>
      <w:r w:rsidRPr="006D2161">
        <w:rPr>
          <w:rFonts w:asciiTheme="minorHAnsi" w:hAnsiTheme="minorHAnsi"/>
          <w:sz w:val="28"/>
          <w:szCs w:val="28"/>
        </w:rPr>
        <w:t>În condițiile în care modificările legislative care sunt preconizate a fi adoptate</w:t>
      </w:r>
      <w:r w:rsidR="00D43342" w:rsidRPr="006D2161">
        <w:rPr>
          <w:rFonts w:asciiTheme="minorHAnsi" w:hAnsiTheme="minorHAnsi"/>
          <w:sz w:val="28"/>
          <w:szCs w:val="28"/>
        </w:rPr>
        <w:t>,</w:t>
      </w:r>
      <w:r w:rsidRPr="006D2161">
        <w:rPr>
          <w:rFonts w:asciiTheme="minorHAnsi" w:hAnsiTheme="minorHAnsi"/>
          <w:sz w:val="28"/>
          <w:szCs w:val="28"/>
        </w:rPr>
        <w:t xml:space="preserve"> mai al</w:t>
      </w:r>
      <w:r w:rsidR="006D2161" w:rsidRPr="006D2161">
        <w:rPr>
          <w:rFonts w:asciiTheme="minorHAnsi" w:hAnsiTheme="minorHAnsi"/>
          <w:sz w:val="28"/>
          <w:szCs w:val="28"/>
        </w:rPr>
        <w:t>es în le</w:t>
      </w:r>
      <w:r w:rsidR="00D43342" w:rsidRPr="006D2161">
        <w:rPr>
          <w:rFonts w:asciiTheme="minorHAnsi" w:hAnsiTheme="minorHAnsi"/>
          <w:sz w:val="28"/>
          <w:szCs w:val="28"/>
        </w:rPr>
        <w:t>gătură cu Noile Coduri,</w:t>
      </w:r>
      <w:r w:rsidRPr="006D2161">
        <w:rPr>
          <w:rFonts w:asciiTheme="minorHAnsi" w:hAnsiTheme="minorHAnsi"/>
          <w:sz w:val="28"/>
          <w:szCs w:val="28"/>
        </w:rPr>
        <w:t xml:space="preserve"> sunt pregătite cu excluderea particip</w:t>
      </w:r>
      <w:r w:rsidR="00D43342" w:rsidRPr="006D2161">
        <w:rPr>
          <w:rFonts w:asciiTheme="minorHAnsi" w:hAnsiTheme="minorHAnsi"/>
          <w:sz w:val="28"/>
          <w:szCs w:val="28"/>
        </w:rPr>
        <w:t xml:space="preserve">ării Corpului avocaților, deși </w:t>
      </w:r>
      <w:r w:rsidRPr="006D2161">
        <w:rPr>
          <w:rFonts w:asciiTheme="minorHAnsi" w:hAnsiTheme="minorHAnsi"/>
          <w:sz w:val="28"/>
          <w:szCs w:val="28"/>
        </w:rPr>
        <w:t>realitatea demonstrează cu puterea faptelor de netăgăduit că este imperios  necesară consultarea Corpului avocaților în orice procedură legislativă ce are legătură cu rolul avocatului în statul de drept, astfel cum acesta este reglementat de art.  2 alin. (2) din Legea nr. 51/1995 pentru organizarea și exercitarea profesiei de avocat, republicată, cu modific</w:t>
      </w:r>
      <w:r w:rsidR="00D43342" w:rsidRPr="006D2161">
        <w:rPr>
          <w:rFonts w:asciiTheme="minorHAnsi" w:hAnsiTheme="minorHAnsi"/>
          <w:sz w:val="28"/>
          <w:szCs w:val="28"/>
        </w:rPr>
        <w:t xml:space="preserve">ările </w:t>
      </w:r>
      <w:r w:rsidR="006D2161" w:rsidRPr="006D2161">
        <w:rPr>
          <w:rFonts w:asciiTheme="minorHAnsi" w:hAnsiTheme="minorHAnsi"/>
          <w:sz w:val="28"/>
          <w:szCs w:val="28"/>
        </w:rPr>
        <w:t>și</w:t>
      </w:r>
      <w:r w:rsidRPr="006D2161">
        <w:rPr>
          <w:rFonts w:asciiTheme="minorHAnsi" w:hAnsiTheme="minorHAnsi"/>
          <w:sz w:val="28"/>
          <w:szCs w:val="28"/>
        </w:rPr>
        <w:t xml:space="preserve"> complet</w:t>
      </w:r>
      <w:r w:rsidR="00D43342" w:rsidRPr="006D2161">
        <w:rPr>
          <w:rFonts w:asciiTheme="minorHAnsi" w:hAnsiTheme="minorHAnsi"/>
          <w:sz w:val="28"/>
          <w:szCs w:val="28"/>
        </w:rPr>
        <w:t>ă</w:t>
      </w:r>
      <w:r w:rsidRPr="006D2161">
        <w:rPr>
          <w:rFonts w:asciiTheme="minorHAnsi" w:hAnsiTheme="minorHAnsi"/>
          <w:sz w:val="28"/>
          <w:szCs w:val="28"/>
        </w:rPr>
        <w:t>rile  ulterioare,</w:t>
      </w:r>
    </w:p>
    <w:p w:rsidR="00B9793D" w:rsidRPr="006D2161" w:rsidRDefault="00B9793D" w:rsidP="007F7E4B">
      <w:pPr>
        <w:pStyle w:val="NormalWeb"/>
        <w:shd w:val="clear" w:color="auto" w:fill="FFFFFF"/>
        <w:spacing w:before="0" w:beforeAutospacing="0" w:after="0" w:afterAutospacing="0" w:line="276" w:lineRule="auto"/>
        <w:jc w:val="both"/>
        <w:textAlignment w:val="top"/>
        <w:rPr>
          <w:rFonts w:asciiTheme="minorHAnsi" w:hAnsiTheme="minorHAnsi"/>
          <w:sz w:val="28"/>
          <w:szCs w:val="28"/>
        </w:rPr>
      </w:pPr>
    </w:p>
    <w:p w:rsidR="00B9793D" w:rsidRPr="006D2161" w:rsidRDefault="00B9793D" w:rsidP="007F7E4B">
      <w:pPr>
        <w:spacing w:after="0" w:line="276" w:lineRule="auto"/>
        <w:ind w:left="60"/>
        <w:jc w:val="both"/>
        <w:rPr>
          <w:rFonts w:asciiTheme="minorHAnsi" w:hAnsiTheme="minorHAnsi"/>
          <w:i/>
          <w:sz w:val="28"/>
          <w:szCs w:val="28"/>
        </w:rPr>
      </w:pPr>
      <w:r w:rsidRPr="006D2161">
        <w:rPr>
          <w:rFonts w:asciiTheme="minorHAnsi" w:hAnsiTheme="minorHAnsi"/>
          <w:i/>
          <w:sz w:val="28"/>
          <w:szCs w:val="28"/>
        </w:rPr>
        <w:t xml:space="preserve">În temeiul art. 64 din Legea 51/1995 privind organizarea și exercitarea profesiei de avocat, republicată, cu modificările </w:t>
      </w:r>
      <w:r w:rsidR="006D2161" w:rsidRPr="006D2161">
        <w:rPr>
          <w:rFonts w:asciiTheme="minorHAnsi" w:hAnsiTheme="minorHAnsi"/>
          <w:i/>
          <w:sz w:val="28"/>
          <w:szCs w:val="28"/>
        </w:rPr>
        <w:t>și</w:t>
      </w:r>
      <w:r w:rsidRPr="006D2161">
        <w:rPr>
          <w:rFonts w:asciiTheme="minorHAnsi" w:hAnsiTheme="minorHAnsi"/>
          <w:i/>
          <w:sz w:val="28"/>
          <w:szCs w:val="28"/>
        </w:rPr>
        <w:t xml:space="preserve"> completările ulterioare ,</w:t>
      </w:r>
    </w:p>
    <w:p w:rsidR="00B9793D" w:rsidRPr="006D2161" w:rsidRDefault="00B9793D" w:rsidP="007F7E4B">
      <w:pPr>
        <w:spacing w:after="0" w:line="276" w:lineRule="auto"/>
        <w:ind w:left="60"/>
        <w:jc w:val="center"/>
        <w:rPr>
          <w:rFonts w:asciiTheme="minorHAnsi" w:hAnsiTheme="minorHAnsi"/>
          <w:b/>
          <w:i/>
          <w:sz w:val="28"/>
          <w:szCs w:val="28"/>
        </w:rPr>
      </w:pPr>
    </w:p>
    <w:p w:rsidR="00B9793D" w:rsidRPr="006D2161" w:rsidRDefault="00B9793D" w:rsidP="007F7E4B">
      <w:pPr>
        <w:spacing w:after="0" w:line="276" w:lineRule="auto"/>
        <w:ind w:left="60"/>
        <w:jc w:val="center"/>
        <w:rPr>
          <w:rFonts w:asciiTheme="minorHAnsi" w:hAnsiTheme="minorHAnsi"/>
          <w:b/>
          <w:i/>
          <w:sz w:val="28"/>
          <w:szCs w:val="28"/>
        </w:rPr>
      </w:pPr>
      <w:r w:rsidRPr="006D2161">
        <w:rPr>
          <w:rFonts w:asciiTheme="minorHAnsi" w:hAnsiTheme="minorHAnsi"/>
          <w:b/>
          <w:i/>
          <w:sz w:val="28"/>
          <w:szCs w:val="28"/>
        </w:rPr>
        <w:t xml:space="preserve">Congresul </w:t>
      </w:r>
      <w:r w:rsidR="006D2161" w:rsidRPr="006D2161">
        <w:rPr>
          <w:rFonts w:asciiTheme="minorHAnsi" w:hAnsiTheme="minorHAnsi"/>
          <w:b/>
          <w:i/>
          <w:sz w:val="28"/>
          <w:szCs w:val="28"/>
        </w:rPr>
        <w:t>a</w:t>
      </w:r>
      <w:r w:rsidRPr="006D2161">
        <w:rPr>
          <w:rFonts w:asciiTheme="minorHAnsi" w:hAnsiTheme="minorHAnsi"/>
          <w:b/>
          <w:i/>
          <w:sz w:val="28"/>
          <w:szCs w:val="28"/>
        </w:rPr>
        <w:t>vocaților 2016</w:t>
      </w:r>
    </w:p>
    <w:p w:rsidR="007F7E4B" w:rsidRPr="006D2161" w:rsidRDefault="007F7E4B" w:rsidP="007F7E4B">
      <w:pPr>
        <w:spacing w:after="0" w:line="276" w:lineRule="auto"/>
        <w:ind w:left="60"/>
        <w:jc w:val="center"/>
        <w:rPr>
          <w:rFonts w:asciiTheme="minorHAnsi" w:hAnsiTheme="minorHAnsi"/>
          <w:b/>
          <w:i/>
          <w:sz w:val="28"/>
          <w:szCs w:val="28"/>
        </w:rPr>
      </w:pPr>
    </w:p>
    <w:p w:rsidR="00B9793D" w:rsidRPr="006D2161" w:rsidRDefault="00B9793D" w:rsidP="007F7E4B">
      <w:pPr>
        <w:spacing w:after="0" w:line="276" w:lineRule="auto"/>
        <w:ind w:left="60"/>
        <w:jc w:val="both"/>
        <w:rPr>
          <w:rFonts w:asciiTheme="minorHAnsi" w:hAnsiTheme="minorHAnsi"/>
          <w:i/>
          <w:sz w:val="28"/>
          <w:szCs w:val="28"/>
        </w:rPr>
      </w:pPr>
      <w:r w:rsidRPr="006D2161">
        <w:rPr>
          <w:rFonts w:asciiTheme="minorHAnsi" w:hAnsiTheme="minorHAnsi"/>
          <w:i/>
          <w:sz w:val="28"/>
          <w:szCs w:val="28"/>
        </w:rPr>
        <w:t xml:space="preserve">adoptă prezentul </w:t>
      </w:r>
    </w:p>
    <w:p w:rsidR="00B9793D" w:rsidRPr="006D2161" w:rsidRDefault="00B9793D" w:rsidP="007F7E4B">
      <w:pPr>
        <w:spacing w:after="0" w:line="276" w:lineRule="auto"/>
        <w:jc w:val="center"/>
        <w:rPr>
          <w:rFonts w:asciiTheme="minorHAnsi" w:hAnsiTheme="minorHAnsi"/>
          <w:b/>
          <w:sz w:val="28"/>
          <w:szCs w:val="28"/>
        </w:rPr>
      </w:pPr>
      <w:r w:rsidRPr="006D2161">
        <w:rPr>
          <w:rFonts w:asciiTheme="minorHAnsi" w:hAnsiTheme="minorHAnsi"/>
          <w:b/>
          <w:sz w:val="28"/>
          <w:szCs w:val="28"/>
        </w:rPr>
        <w:t>A P E L</w:t>
      </w:r>
    </w:p>
    <w:p w:rsidR="007F7E4B" w:rsidRPr="006D2161" w:rsidRDefault="007F7E4B" w:rsidP="007F7E4B">
      <w:pPr>
        <w:spacing w:after="0" w:line="276" w:lineRule="auto"/>
        <w:jc w:val="center"/>
        <w:rPr>
          <w:rFonts w:asciiTheme="minorHAnsi" w:hAnsiTheme="minorHAnsi"/>
          <w:b/>
          <w:sz w:val="28"/>
          <w:szCs w:val="28"/>
        </w:rPr>
      </w:pPr>
    </w:p>
    <w:p w:rsidR="00B9793D" w:rsidRPr="006D2161" w:rsidRDefault="00B9793D" w:rsidP="007F7E4B">
      <w:pPr>
        <w:spacing w:after="0" w:line="276" w:lineRule="auto"/>
        <w:jc w:val="both"/>
        <w:rPr>
          <w:rFonts w:asciiTheme="minorHAnsi" w:hAnsiTheme="minorHAnsi"/>
          <w:b/>
          <w:sz w:val="28"/>
          <w:szCs w:val="28"/>
        </w:rPr>
      </w:pPr>
      <w:r w:rsidRPr="006D2161">
        <w:rPr>
          <w:rFonts w:asciiTheme="minorHAnsi" w:hAnsiTheme="minorHAnsi"/>
          <w:b/>
          <w:sz w:val="28"/>
          <w:szCs w:val="28"/>
        </w:rPr>
        <w:t>adresat Senatului României</w:t>
      </w:r>
      <w:r w:rsidR="00A0030C" w:rsidRPr="006D2161">
        <w:rPr>
          <w:rFonts w:asciiTheme="minorHAnsi" w:hAnsiTheme="minorHAnsi"/>
          <w:b/>
          <w:sz w:val="28"/>
          <w:szCs w:val="28"/>
        </w:rPr>
        <w:t>,</w:t>
      </w:r>
      <w:r w:rsidRPr="006D2161">
        <w:rPr>
          <w:rFonts w:asciiTheme="minorHAnsi" w:hAnsiTheme="minorHAnsi"/>
          <w:b/>
          <w:sz w:val="28"/>
          <w:szCs w:val="28"/>
        </w:rPr>
        <w:t xml:space="preserve"> Camerei Deputa</w:t>
      </w:r>
      <w:r w:rsidR="006D2161" w:rsidRPr="006D2161">
        <w:rPr>
          <w:rFonts w:asciiTheme="minorHAnsi" w:hAnsiTheme="minorHAnsi"/>
          <w:b/>
          <w:sz w:val="28"/>
          <w:szCs w:val="28"/>
        </w:rPr>
        <w:t>ț</w:t>
      </w:r>
      <w:r w:rsidRPr="006D2161">
        <w:rPr>
          <w:rFonts w:asciiTheme="minorHAnsi" w:hAnsiTheme="minorHAnsi"/>
          <w:b/>
          <w:sz w:val="28"/>
          <w:szCs w:val="28"/>
        </w:rPr>
        <w:t>ilor</w:t>
      </w:r>
      <w:r w:rsidR="00A0030C" w:rsidRPr="006D2161">
        <w:rPr>
          <w:rFonts w:asciiTheme="minorHAnsi" w:hAnsiTheme="minorHAnsi"/>
          <w:b/>
          <w:sz w:val="28"/>
          <w:szCs w:val="28"/>
        </w:rPr>
        <w:t xml:space="preserve"> și</w:t>
      </w:r>
      <w:r w:rsidRPr="006D2161">
        <w:rPr>
          <w:rFonts w:asciiTheme="minorHAnsi" w:hAnsiTheme="minorHAnsi"/>
          <w:b/>
          <w:sz w:val="28"/>
          <w:szCs w:val="28"/>
        </w:rPr>
        <w:t xml:space="preserve"> Guvernului României </w:t>
      </w:r>
    </w:p>
    <w:p w:rsidR="00B9793D" w:rsidRPr="006D2161" w:rsidRDefault="00B9793D" w:rsidP="007F7E4B">
      <w:pPr>
        <w:spacing w:after="0" w:line="276" w:lineRule="auto"/>
        <w:jc w:val="both"/>
        <w:rPr>
          <w:rFonts w:asciiTheme="minorHAnsi" w:hAnsiTheme="minorHAnsi"/>
          <w:sz w:val="28"/>
          <w:szCs w:val="28"/>
        </w:rPr>
      </w:pPr>
      <w:r w:rsidRPr="006D2161">
        <w:rPr>
          <w:rFonts w:asciiTheme="minorHAnsi" w:hAnsiTheme="minorHAnsi"/>
          <w:sz w:val="28"/>
          <w:szCs w:val="28"/>
        </w:rPr>
        <w:t xml:space="preserve">cărora le adresează rugămintea să inițieze și să </w:t>
      </w:r>
      <w:r w:rsidR="006D2161" w:rsidRPr="006D2161">
        <w:rPr>
          <w:rFonts w:asciiTheme="minorHAnsi" w:hAnsiTheme="minorHAnsi"/>
          <w:sz w:val="28"/>
          <w:szCs w:val="28"/>
        </w:rPr>
        <w:t>susțină</w:t>
      </w:r>
      <w:r w:rsidRPr="006D2161">
        <w:rPr>
          <w:rFonts w:asciiTheme="minorHAnsi" w:hAnsiTheme="minorHAnsi"/>
          <w:sz w:val="28"/>
          <w:szCs w:val="28"/>
        </w:rPr>
        <w:t xml:space="preserve"> orice demers cu caracter normativ prin care să se consacre legal obligativitatea solicitării,  elaborării și prezentării de către Corpul </w:t>
      </w:r>
      <w:r w:rsidR="006D2161" w:rsidRPr="006D2161">
        <w:rPr>
          <w:rFonts w:asciiTheme="minorHAnsi" w:hAnsiTheme="minorHAnsi"/>
          <w:sz w:val="28"/>
          <w:szCs w:val="28"/>
        </w:rPr>
        <w:t>Avocaților</w:t>
      </w:r>
      <w:r w:rsidRPr="006D2161">
        <w:rPr>
          <w:rFonts w:asciiTheme="minorHAnsi" w:hAnsiTheme="minorHAnsi"/>
          <w:sz w:val="28"/>
          <w:szCs w:val="28"/>
        </w:rPr>
        <w:t xml:space="preserve"> din România</w:t>
      </w:r>
      <w:r w:rsidR="007F7E4B" w:rsidRPr="006D2161">
        <w:rPr>
          <w:rFonts w:asciiTheme="minorHAnsi" w:hAnsiTheme="minorHAnsi"/>
          <w:sz w:val="28"/>
          <w:szCs w:val="28"/>
        </w:rPr>
        <w:t>,</w:t>
      </w:r>
      <w:r w:rsidRPr="006D2161">
        <w:rPr>
          <w:rFonts w:asciiTheme="minorHAnsi" w:hAnsiTheme="minorHAnsi"/>
          <w:sz w:val="28"/>
          <w:szCs w:val="28"/>
        </w:rPr>
        <w:t xml:space="preserve">  prin U.N.B.R.</w:t>
      </w:r>
      <w:r w:rsidR="007F7E4B" w:rsidRPr="006D2161">
        <w:rPr>
          <w:rFonts w:asciiTheme="minorHAnsi" w:hAnsiTheme="minorHAnsi"/>
          <w:sz w:val="28"/>
          <w:szCs w:val="28"/>
        </w:rPr>
        <w:t>,</w:t>
      </w:r>
      <w:r w:rsidRPr="006D2161">
        <w:rPr>
          <w:rFonts w:asciiTheme="minorHAnsi" w:hAnsiTheme="minorHAnsi"/>
          <w:sz w:val="28"/>
          <w:szCs w:val="28"/>
        </w:rPr>
        <w:t xml:space="preserve">  a unui  punct de vedere, a unui raport sau a unui aviz consultativ pentru dezbaterea și adoptarea oricărui proiect de act normativ care cuprinde reglementări din domeniul justiției,</w:t>
      </w:r>
      <w:r w:rsidR="007F7E4B" w:rsidRPr="006D2161">
        <w:rPr>
          <w:rFonts w:asciiTheme="minorHAnsi" w:hAnsiTheme="minorHAnsi"/>
          <w:sz w:val="28"/>
          <w:szCs w:val="28"/>
        </w:rPr>
        <w:t xml:space="preserve"> </w:t>
      </w:r>
      <w:r w:rsidRPr="006D2161">
        <w:rPr>
          <w:rFonts w:asciiTheme="minorHAnsi" w:hAnsiTheme="minorHAnsi"/>
          <w:sz w:val="28"/>
          <w:szCs w:val="28"/>
        </w:rPr>
        <w:t>ori  al administrației locale.</w:t>
      </w:r>
    </w:p>
    <w:p w:rsidR="00B31492" w:rsidRPr="006D2161" w:rsidRDefault="00B31492" w:rsidP="007F7E4B">
      <w:pPr>
        <w:spacing w:after="0" w:line="276" w:lineRule="auto"/>
        <w:jc w:val="both"/>
        <w:rPr>
          <w:rFonts w:asciiTheme="minorHAnsi" w:hAnsiTheme="minorHAnsi"/>
          <w:b/>
          <w:sz w:val="28"/>
          <w:szCs w:val="28"/>
        </w:rPr>
      </w:pPr>
    </w:p>
    <w:p w:rsidR="00D03EEF" w:rsidRPr="006D2161" w:rsidRDefault="00D03EEF" w:rsidP="007F7E4B">
      <w:pPr>
        <w:spacing w:after="0" w:line="276" w:lineRule="auto"/>
        <w:jc w:val="both"/>
        <w:rPr>
          <w:rFonts w:asciiTheme="minorHAnsi" w:hAnsiTheme="minorHAnsi"/>
          <w:b/>
          <w:sz w:val="28"/>
          <w:szCs w:val="28"/>
        </w:rPr>
      </w:pPr>
    </w:p>
    <w:p w:rsidR="00B9793D" w:rsidRPr="006D2161" w:rsidRDefault="00B9793D" w:rsidP="007F7E4B">
      <w:pPr>
        <w:spacing w:after="0" w:line="276" w:lineRule="auto"/>
        <w:jc w:val="both"/>
        <w:rPr>
          <w:rFonts w:asciiTheme="minorHAnsi" w:hAnsiTheme="minorHAnsi"/>
          <w:b/>
          <w:i/>
          <w:sz w:val="28"/>
          <w:szCs w:val="28"/>
        </w:rPr>
      </w:pPr>
      <w:r w:rsidRPr="006D2161">
        <w:rPr>
          <w:rFonts w:asciiTheme="minorHAnsi" w:hAnsiTheme="minorHAnsi"/>
          <w:b/>
          <w:i/>
          <w:sz w:val="28"/>
          <w:szCs w:val="28"/>
        </w:rPr>
        <w:t>Adopta</w:t>
      </w:r>
      <w:r w:rsidR="00B31492" w:rsidRPr="006D2161">
        <w:rPr>
          <w:rFonts w:asciiTheme="minorHAnsi" w:hAnsiTheme="minorHAnsi"/>
          <w:b/>
          <w:i/>
          <w:sz w:val="28"/>
          <w:szCs w:val="28"/>
        </w:rPr>
        <w:t>t</w:t>
      </w:r>
      <w:r w:rsidRPr="006D2161">
        <w:rPr>
          <w:rFonts w:asciiTheme="minorHAnsi" w:hAnsiTheme="minorHAnsi"/>
          <w:b/>
          <w:i/>
          <w:sz w:val="28"/>
          <w:szCs w:val="28"/>
        </w:rPr>
        <w:t xml:space="preserve"> de Congresul </w:t>
      </w:r>
      <w:r w:rsidR="00B4451F">
        <w:rPr>
          <w:rFonts w:asciiTheme="minorHAnsi" w:hAnsiTheme="minorHAnsi"/>
          <w:b/>
          <w:i/>
          <w:sz w:val="28"/>
          <w:szCs w:val="28"/>
        </w:rPr>
        <w:t>a</w:t>
      </w:r>
      <w:r w:rsidRPr="006D2161">
        <w:rPr>
          <w:rFonts w:asciiTheme="minorHAnsi" w:hAnsiTheme="minorHAnsi"/>
          <w:b/>
          <w:i/>
          <w:sz w:val="28"/>
          <w:szCs w:val="28"/>
        </w:rPr>
        <w:t>vocaților azi, 26 martie 2016, la București</w:t>
      </w:r>
    </w:p>
    <w:sectPr w:rsidR="00B9793D" w:rsidRPr="006D2161" w:rsidSect="00D43342">
      <w:footerReference w:type="default" r:id="rId8"/>
      <w:pgSz w:w="12240" w:h="15840"/>
      <w:pgMar w:top="1135"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3D" w:rsidRDefault="00B9793D" w:rsidP="00826270">
      <w:pPr>
        <w:spacing w:after="0" w:line="240" w:lineRule="auto"/>
      </w:pPr>
      <w:r>
        <w:separator/>
      </w:r>
    </w:p>
  </w:endnote>
  <w:endnote w:type="continuationSeparator" w:id="0">
    <w:p w:rsidR="00B9793D" w:rsidRDefault="00B9793D" w:rsidP="0082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3D" w:rsidRDefault="006D2161">
    <w:pPr>
      <w:pStyle w:val="Footer"/>
      <w:jc w:val="center"/>
    </w:pPr>
    <w:r>
      <w:fldChar w:fldCharType="begin"/>
    </w:r>
    <w:r>
      <w:instrText xml:space="preserve"> PAGE   \* MERGEFORMAT </w:instrText>
    </w:r>
    <w:r>
      <w:fldChar w:fldCharType="separate"/>
    </w:r>
    <w:r w:rsidR="003E6439">
      <w:rPr>
        <w:noProof/>
      </w:rPr>
      <w:t>2</w:t>
    </w:r>
    <w:r>
      <w:rPr>
        <w:noProof/>
      </w:rPr>
      <w:fldChar w:fldCharType="end"/>
    </w:r>
  </w:p>
  <w:p w:rsidR="00B9793D" w:rsidRDefault="00B9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3D" w:rsidRDefault="00B9793D" w:rsidP="00826270">
      <w:pPr>
        <w:spacing w:after="0" w:line="240" w:lineRule="auto"/>
      </w:pPr>
      <w:r>
        <w:separator/>
      </w:r>
    </w:p>
  </w:footnote>
  <w:footnote w:type="continuationSeparator" w:id="0">
    <w:p w:rsidR="00B9793D" w:rsidRDefault="00B9793D" w:rsidP="0082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C6C0E"/>
    <w:multiLevelType w:val="hybridMultilevel"/>
    <w:tmpl w:val="E0EE9CEE"/>
    <w:lvl w:ilvl="0" w:tplc="C84A6AD4">
      <w:start w:val="7"/>
      <w:numFmt w:val="bullet"/>
      <w:lvlText w:val="-"/>
      <w:lvlJc w:val="left"/>
      <w:pPr>
        <w:ind w:left="420" w:hanging="360"/>
      </w:pPr>
      <w:rPr>
        <w:rFonts w:ascii="Calibri" w:eastAsia="Times New Roman" w:hAnsi="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BFE0AE3"/>
    <w:multiLevelType w:val="hybridMultilevel"/>
    <w:tmpl w:val="A8AE9CE0"/>
    <w:lvl w:ilvl="0" w:tplc="8F647B18">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67D3"/>
    <w:rsid w:val="00026C5F"/>
    <w:rsid w:val="00050DC7"/>
    <w:rsid w:val="000B4903"/>
    <w:rsid w:val="000F2AA0"/>
    <w:rsid w:val="00124FF5"/>
    <w:rsid w:val="00155579"/>
    <w:rsid w:val="00205968"/>
    <w:rsid w:val="00210539"/>
    <w:rsid w:val="0026554F"/>
    <w:rsid w:val="002E6503"/>
    <w:rsid w:val="00347A5F"/>
    <w:rsid w:val="00376F0B"/>
    <w:rsid w:val="00397704"/>
    <w:rsid w:val="003E6439"/>
    <w:rsid w:val="00407CAB"/>
    <w:rsid w:val="004206B3"/>
    <w:rsid w:val="00550D0C"/>
    <w:rsid w:val="005A60C5"/>
    <w:rsid w:val="005D11A2"/>
    <w:rsid w:val="006054F9"/>
    <w:rsid w:val="006063F4"/>
    <w:rsid w:val="0067440B"/>
    <w:rsid w:val="00693E11"/>
    <w:rsid w:val="006D2161"/>
    <w:rsid w:val="006F4528"/>
    <w:rsid w:val="007104C3"/>
    <w:rsid w:val="00717A9F"/>
    <w:rsid w:val="007955ED"/>
    <w:rsid w:val="007F7E4B"/>
    <w:rsid w:val="008201EF"/>
    <w:rsid w:val="00826270"/>
    <w:rsid w:val="008378E7"/>
    <w:rsid w:val="00846E43"/>
    <w:rsid w:val="008C7520"/>
    <w:rsid w:val="008D74EB"/>
    <w:rsid w:val="008F37E3"/>
    <w:rsid w:val="00965403"/>
    <w:rsid w:val="00974391"/>
    <w:rsid w:val="00982146"/>
    <w:rsid w:val="009D542E"/>
    <w:rsid w:val="00A0030C"/>
    <w:rsid w:val="00A3358C"/>
    <w:rsid w:val="00A52B39"/>
    <w:rsid w:val="00A7439C"/>
    <w:rsid w:val="00B15530"/>
    <w:rsid w:val="00B31492"/>
    <w:rsid w:val="00B4451F"/>
    <w:rsid w:val="00B47A93"/>
    <w:rsid w:val="00B75248"/>
    <w:rsid w:val="00B9793D"/>
    <w:rsid w:val="00C042CD"/>
    <w:rsid w:val="00C21159"/>
    <w:rsid w:val="00C50404"/>
    <w:rsid w:val="00CC10D2"/>
    <w:rsid w:val="00CC67D3"/>
    <w:rsid w:val="00CE22B0"/>
    <w:rsid w:val="00CF139F"/>
    <w:rsid w:val="00D03EEF"/>
    <w:rsid w:val="00D43342"/>
    <w:rsid w:val="00D972F4"/>
    <w:rsid w:val="00ED2EBA"/>
    <w:rsid w:val="00ED5D66"/>
    <w:rsid w:val="00EE13CB"/>
    <w:rsid w:val="00EF4C72"/>
    <w:rsid w:val="00F042A0"/>
    <w:rsid w:val="00F26C5E"/>
    <w:rsid w:val="00F44761"/>
    <w:rsid w:val="00F77913"/>
    <w:rsid w:val="00F960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62293-F3E5-4454-B845-CB7CDE5C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C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7D3"/>
    <w:rPr>
      <w:rFonts w:cs="Times New Roman"/>
      <w:color w:val="0563C1"/>
      <w:u w:val="single"/>
    </w:rPr>
  </w:style>
  <w:style w:type="paragraph" w:styleId="ListParagraph">
    <w:name w:val="List Paragraph"/>
    <w:basedOn w:val="Normal"/>
    <w:uiPriority w:val="99"/>
    <w:qFormat/>
    <w:rsid w:val="007955ED"/>
    <w:pPr>
      <w:ind w:left="720"/>
      <w:contextualSpacing/>
    </w:pPr>
  </w:style>
  <w:style w:type="paragraph" w:styleId="Header">
    <w:name w:val="header"/>
    <w:basedOn w:val="Normal"/>
    <w:link w:val="HeaderChar"/>
    <w:uiPriority w:val="99"/>
    <w:semiHidden/>
    <w:rsid w:val="0082627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26270"/>
    <w:rPr>
      <w:rFonts w:cs="Times New Roman"/>
    </w:rPr>
  </w:style>
  <w:style w:type="paragraph" w:styleId="Footer">
    <w:name w:val="footer"/>
    <w:basedOn w:val="Normal"/>
    <w:link w:val="FooterChar"/>
    <w:uiPriority w:val="99"/>
    <w:rsid w:val="0082627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26270"/>
    <w:rPr>
      <w:rFonts w:cs="Times New Roman"/>
    </w:rPr>
  </w:style>
  <w:style w:type="paragraph" w:styleId="NormalWeb">
    <w:name w:val="Normal (Web)"/>
    <w:basedOn w:val="Normal"/>
    <w:uiPriority w:val="99"/>
    <w:rsid w:val="00F042A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2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35104">
      <w:marLeft w:val="0"/>
      <w:marRight w:val="0"/>
      <w:marTop w:val="0"/>
      <w:marBottom w:val="0"/>
      <w:divBdr>
        <w:top w:val="none" w:sz="0" w:space="0" w:color="auto"/>
        <w:left w:val="none" w:sz="0" w:space="0" w:color="auto"/>
        <w:bottom w:val="none" w:sz="0" w:space="0" w:color="auto"/>
        <w:right w:val="none" w:sz="0" w:space="0" w:color="auto"/>
      </w:divBdr>
    </w:div>
    <w:div w:id="761335105">
      <w:marLeft w:val="0"/>
      <w:marRight w:val="0"/>
      <w:marTop w:val="0"/>
      <w:marBottom w:val="0"/>
      <w:divBdr>
        <w:top w:val="none" w:sz="0" w:space="0" w:color="auto"/>
        <w:left w:val="none" w:sz="0" w:space="0" w:color="auto"/>
        <w:bottom w:val="none" w:sz="0" w:space="0" w:color="auto"/>
        <w:right w:val="none" w:sz="0" w:space="0" w:color="auto"/>
      </w:divBdr>
      <w:divsChild>
        <w:div w:id="761335102">
          <w:marLeft w:val="0"/>
          <w:marRight w:val="0"/>
          <w:marTop w:val="0"/>
          <w:marBottom w:val="0"/>
          <w:divBdr>
            <w:top w:val="none" w:sz="0" w:space="0" w:color="auto"/>
            <w:left w:val="none" w:sz="0" w:space="0" w:color="auto"/>
            <w:bottom w:val="none" w:sz="0" w:space="0" w:color="auto"/>
            <w:right w:val="none" w:sz="0" w:space="0" w:color="auto"/>
          </w:divBdr>
        </w:div>
        <w:div w:id="761335103">
          <w:marLeft w:val="0"/>
          <w:marRight w:val="0"/>
          <w:marTop w:val="0"/>
          <w:marBottom w:val="0"/>
          <w:divBdr>
            <w:top w:val="none" w:sz="0" w:space="0" w:color="auto"/>
            <w:left w:val="none" w:sz="0" w:space="0" w:color="auto"/>
            <w:bottom w:val="none" w:sz="0" w:space="0" w:color="auto"/>
            <w:right w:val="none" w:sz="0" w:space="0" w:color="auto"/>
          </w:divBdr>
        </w:div>
        <w:div w:id="761335107">
          <w:marLeft w:val="0"/>
          <w:marRight w:val="0"/>
          <w:marTop w:val="0"/>
          <w:marBottom w:val="0"/>
          <w:divBdr>
            <w:top w:val="none" w:sz="0" w:space="0" w:color="auto"/>
            <w:left w:val="none" w:sz="0" w:space="0" w:color="auto"/>
            <w:bottom w:val="none" w:sz="0" w:space="0" w:color="auto"/>
            <w:right w:val="none" w:sz="0" w:space="0" w:color="auto"/>
          </w:divBdr>
        </w:div>
      </w:divsChild>
    </w:div>
    <w:div w:id="76133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444</Words>
  <Characters>2629</Characters>
  <Application>Microsoft Office Word</Application>
  <DocSecurity>0</DocSecurity>
  <Lines>43</Lines>
  <Paragraphs>18</Paragraphs>
  <ScaleCrop>false</ScaleCrop>
  <Company>Grizli777</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Elena</dc:creator>
  <cp:lastModifiedBy>Sandu Gherasim</cp:lastModifiedBy>
  <cp:revision>12</cp:revision>
  <cp:lastPrinted>2016-03-30T08:35:00Z</cp:lastPrinted>
  <dcterms:created xsi:type="dcterms:W3CDTF">2016-04-01T05:45:00Z</dcterms:created>
  <dcterms:modified xsi:type="dcterms:W3CDTF">2016-04-01T09:39:00Z</dcterms:modified>
</cp:coreProperties>
</file>