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bookmarkStart w:id="0" w:name="_GoBack"/>
      <w:bookmarkEnd w:id="0"/>
      <w:r w:rsidRPr="00256CC2">
        <w:rPr>
          <w:b/>
          <w:bCs/>
          <w:noProof/>
          <w:color w:val="auto"/>
          <w:lang w:val="ro-RO"/>
        </w:rPr>
        <w:t>CONSILIUL BAROULUI NAȚIONAL</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MINISTERUL DE JUSTIȚIE</w:t>
      </w: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CODUL DE CONDUITĂ AL AVOCAȚILOR ITALIENI</w:t>
      </w: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i/>
          <w:iCs/>
          <w:noProof/>
          <w:color w:val="auto"/>
          <w:lang w:val="ro-RO"/>
        </w:rPr>
      </w:pPr>
      <w:r w:rsidRPr="00256CC2">
        <w:rPr>
          <w:i/>
          <w:iCs/>
          <w:noProof/>
          <w:color w:val="auto"/>
          <w:lang w:val="ro-RO"/>
        </w:rPr>
        <w:t>(Aprobat de Consiliul Baroului Național în sesiunea din data de 31 ianuarie 2014)</w:t>
      </w: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CAPITOLUL I</w:t>
      </w: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PRINCIPII GENERALE</w:t>
      </w: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Avocatul</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protejează, în orice instanță, dreptul la libertate, precum și caracterul inviolabil și eficiența dreptului la reprezentare, și el</w:t>
      </w:r>
      <w:r w:rsidRPr="00256CC2">
        <w:rPr>
          <w:noProof/>
          <w:color w:val="auto"/>
          <w:vertAlign w:val="superscript"/>
          <w:lang w:val="ro-RO"/>
        </w:rPr>
        <w:footnoteReference w:id="1"/>
      </w:r>
      <w:r w:rsidRPr="00256CC2">
        <w:rPr>
          <w:noProof/>
          <w:color w:val="auto"/>
          <w:lang w:val="ro-RO"/>
        </w:rPr>
        <w:t xml:space="preserve"> se asigură că procesele și audierile sunt conforme cu procedurile corespunzătoare.</w:t>
      </w:r>
    </w:p>
    <w:p w:rsidR="00A13FD2" w:rsidRPr="00256CC2" w:rsidRDefault="00A13FD2" w:rsidP="00970644">
      <w:pPr>
        <w:numPr>
          <w:ilvl w:val="0"/>
          <w:numId w:val="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practicarea profesiei sale, avocatul va avea grijă ca legile să se conformeze principiilor Constituției și Reglementărilor Uniunii Europene. Mai mult, se va asigura că aceste principii, precum și cele din Convenția pentru apărarea drepturilor omului și a libertăților fundamentale, sunt respectate pentru protejarea și în interesul părții asistate.</w:t>
      </w:r>
    </w:p>
    <w:p w:rsidR="00A13FD2" w:rsidRPr="00256CC2" w:rsidRDefault="00A13FD2" w:rsidP="00970644">
      <w:pPr>
        <w:numPr>
          <w:ilvl w:val="0"/>
          <w:numId w:val="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Regulile etice sunt esențiale pentru realizarea și protejarea comunității și clientelei, a încrederii, comportamentului corect, calității și eficienței performanței profesionale.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Reguli</w:t>
      </w:r>
      <w:r w:rsidR="00331161" w:rsidRPr="00256CC2">
        <w:rPr>
          <w:noProof/>
          <w:color w:val="auto"/>
          <w:lang w:val="ro-RO"/>
        </w:rPr>
        <w:t>le</w:t>
      </w:r>
      <w:r w:rsidRPr="00256CC2">
        <w:rPr>
          <w:noProof/>
          <w:color w:val="auto"/>
          <w:lang w:val="ro-RO"/>
        </w:rPr>
        <w:t xml:space="preserve"> etice și domeniul lor de aplicare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Regulile etice se vor aplica tuturor avocaților cu privire la activitatea lor profesională, relațiile lor cu ceilalți membri ai profesiei juridice și relațiile lor cu terțe părți; aceste reguli se vor aplica și comportamentului avocaților în viețile lor private, în cazul în care își compromit reputația personală sau imaginea profesiei juridice.</w:t>
      </w:r>
    </w:p>
    <w:p w:rsidR="00A13FD2" w:rsidRPr="00256CC2" w:rsidRDefault="00A13FD2" w:rsidP="00970644">
      <w:pPr>
        <w:numPr>
          <w:ilvl w:val="0"/>
          <w:numId w:val="1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Stagiarii vor fi supuși obligațiilor și regulilor deontologice ale avocaților și autorității disciplinare a organismelor profesiei juridice.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Activitatea profesională în străinătate și activitatea avocaților străini în Italia</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La practicarea profesiei sale în străinătate, avocatul italian va respecta regulile etice din țara sa de origine, precum și regulile etice din țara în care își desfășoară activitatea.</w:t>
      </w:r>
    </w:p>
    <w:p w:rsidR="00A13FD2" w:rsidRPr="00256CC2" w:rsidRDefault="00A13FD2" w:rsidP="00970644">
      <w:pPr>
        <w:numPr>
          <w:ilvl w:val="0"/>
          <w:numId w:val="2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cazul unui contrast între cele două reguli, reglementările din țara-gazdă vor prevala, cu condiția ca aceasta să nu contravină interesului public pentru practicarea corectă a activității profesionale.</w:t>
      </w:r>
    </w:p>
    <w:p w:rsidR="00A13FD2" w:rsidRPr="00256CC2" w:rsidRDefault="00A13FD2" w:rsidP="00970644">
      <w:pPr>
        <w:numPr>
          <w:ilvl w:val="0"/>
          <w:numId w:val="2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La practicarea profesiei sale în Italia, avocatul străin va respecta regulile etice italiene.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Caracterul voluntar al unei acțiuni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Răspunderea disciplinară rezultă din neîndeplinirea voluntară a obligațiilor avocatului și nerespectarea voluntară a regulilor de conduită prevăzute de lege și de etica profesională, precum și din conștientizarea acțiunii sau omisiunii și îndeplinirea lor voită.</w:t>
      </w:r>
    </w:p>
    <w:p w:rsidR="00A13FD2" w:rsidRPr="00256CC2" w:rsidRDefault="00A13FD2" w:rsidP="00970644">
      <w:pPr>
        <w:numPr>
          <w:ilvl w:val="0"/>
          <w:numId w:val="2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Dacă un avocat poate fi învinuit de conduită voită care încalcă dreptul penal, avocatul va fi supus procedurilor disciplinare; organismul disciplinar este îndreptățit să evalueze în mod independent încălcarea comisă.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Condiție prealabilă obligatorie pentru practicarea activității profesionale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Înregistrarea pe Lista Baroului este o condiție prealabilă obligatorie pentru practicarea activității profesionale a avocatului.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6</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Obligația de a evita incompatibilitatea</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3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va evita orice situații de incompatibilitate care îl pot împiedica să rămână înregistrat pe Lista Baroului.</w:t>
      </w:r>
    </w:p>
    <w:p w:rsidR="00A13FD2" w:rsidRPr="00256CC2" w:rsidRDefault="00A13FD2" w:rsidP="00970644">
      <w:pPr>
        <w:numPr>
          <w:ilvl w:val="0"/>
          <w:numId w:val="3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desfășura activități care ar fi oricum incompatibile cu obligațiile de independență, demnitate și etichetă ale profesiei juridice.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7</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Răspunderea disciplinară pentru acțiunile efectuate de asociații, colaboratorii și înlocuitorii avocatului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va fi personal răspunzător pentru desfășurarea sarcinilor efectuate în numele său de asociații, colaboratorii și înlocuitorii săi, cu excepția cazului în care circumstanțele au ca rezultat răspunderea lor separată și autonomă.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8</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Răspunderea disciplinară a cabinetului de avocatură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4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Regulile prezentului cod vor fi aplicate cabinetului de avocatură datorită compatibilității acestuia.</w:t>
      </w:r>
    </w:p>
    <w:p w:rsidR="00A13FD2" w:rsidRPr="00256CC2" w:rsidRDefault="00A13FD2" w:rsidP="00970644">
      <w:pPr>
        <w:numPr>
          <w:ilvl w:val="0"/>
          <w:numId w:val="4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Răspunderea disciplinară a cabinetului de avocatură se combină cu cea a partenerului cabinetului de avocatură atunci când încălcarea eticii de către partener este legată de instrucțiunile furnizate de cabinetul de avocatură.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9</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Obligațiile de probitate, demnitate, decență și independență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3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își va practica activitatea profesională respectând obligațiile de independență, onestitate, integritate, probitate, demnitate, decență, diligență și competență, luând în considerare relevanța constituțională și socială a apărării și respectând principiile concurenței corecte și cinstite.</w:t>
      </w:r>
    </w:p>
    <w:p w:rsidR="00A13FD2" w:rsidRPr="00256CC2" w:rsidRDefault="00A13FD2" w:rsidP="00970644">
      <w:pPr>
        <w:numPr>
          <w:ilvl w:val="0"/>
          <w:numId w:val="3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Chiar și în afara rolului său profesional, avocatul va respecta obligațiile de probitate, demnitate și decență pentru a-și proteja reputația profesională și pentru imaginea profesiei juridice.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10</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lastRenderedPageBreak/>
        <w:t>Obligația de loialitate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își va îndeplini cu loialitate mandatul primit, desfășurându-și activitatea în interesul părții asistate și în conformitate cu relevanța constituțională și socială a apărării.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11</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Relația bazată pe încredere și acceptul reprezentării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w:t>
      </w:r>
      <w:r w:rsidR="002F3FFE" w:rsidRPr="00256CC2">
        <w:rPr>
          <w:noProof/>
          <w:color w:val="auto"/>
          <w:lang w:val="ro-RO"/>
        </w:rPr>
        <w:t>este</w:t>
      </w:r>
      <w:r w:rsidRPr="00256CC2">
        <w:rPr>
          <w:noProof/>
          <w:color w:val="auto"/>
          <w:lang w:val="ro-RO"/>
        </w:rPr>
        <w:t xml:space="preserve"> liber să decidă dacă va reprezenta un client sau nu.</w:t>
      </w:r>
    </w:p>
    <w:p w:rsidR="00A13FD2" w:rsidRPr="00256CC2" w:rsidRDefault="00A13FD2" w:rsidP="00970644">
      <w:pPr>
        <w:numPr>
          <w:ilvl w:val="0"/>
          <w:numId w:val="2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Relațiile avocatului cu clientul și cu partea asistată se bazează pe încredere.</w:t>
      </w:r>
    </w:p>
    <w:p w:rsidR="00A13FD2" w:rsidRPr="00256CC2" w:rsidRDefault="00FB0D7A" w:rsidP="00970644">
      <w:pPr>
        <w:numPr>
          <w:ilvl w:val="0"/>
          <w:numId w:val="2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Odată ce este desemnat, a</w:t>
      </w:r>
      <w:r w:rsidR="00A13FD2" w:rsidRPr="00256CC2">
        <w:rPr>
          <w:noProof/>
          <w:color w:val="auto"/>
          <w:lang w:val="ro-RO"/>
        </w:rPr>
        <w:t>vocatul înregistrat în lista avocaților apă</w:t>
      </w:r>
      <w:r w:rsidRPr="00256CC2">
        <w:rPr>
          <w:noProof/>
          <w:color w:val="auto"/>
          <w:lang w:val="ro-RO"/>
        </w:rPr>
        <w:t>rării nominalizați de instanță</w:t>
      </w:r>
      <w:r w:rsidR="00A13FD2" w:rsidRPr="00256CC2">
        <w:rPr>
          <w:noProof/>
          <w:color w:val="auto"/>
          <w:lang w:val="ro-RO"/>
        </w:rPr>
        <w:t xml:space="preserve"> nu po</w:t>
      </w:r>
      <w:r w:rsidR="00982DDD" w:rsidRPr="00256CC2">
        <w:rPr>
          <w:noProof/>
          <w:color w:val="auto"/>
          <w:lang w:val="ro-RO"/>
        </w:rPr>
        <w:t>a</w:t>
      </w:r>
      <w:r w:rsidR="00A13FD2" w:rsidRPr="00256CC2">
        <w:rPr>
          <w:noProof/>
          <w:color w:val="auto"/>
          <w:lang w:val="ro-RO"/>
        </w:rPr>
        <w:t>t</w:t>
      </w:r>
      <w:r w:rsidR="00982DDD" w:rsidRPr="00256CC2">
        <w:rPr>
          <w:noProof/>
          <w:color w:val="auto"/>
          <w:lang w:val="ro-RO"/>
        </w:rPr>
        <w:t>e</w:t>
      </w:r>
      <w:r w:rsidR="00A13FD2" w:rsidRPr="00256CC2">
        <w:rPr>
          <w:noProof/>
          <w:color w:val="auto"/>
          <w:lang w:val="ro-RO"/>
        </w:rPr>
        <w:t xml:space="preserve"> refuza să furnizeze </w:t>
      </w:r>
      <w:r w:rsidR="00446F20" w:rsidRPr="00256CC2">
        <w:rPr>
          <w:noProof/>
          <w:color w:val="auto"/>
          <w:lang w:val="ro-RO"/>
        </w:rPr>
        <w:t xml:space="preserve">servicii de </w:t>
      </w:r>
      <w:r w:rsidR="000A2446" w:rsidRPr="00256CC2">
        <w:rPr>
          <w:noProof/>
          <w:color w:val="auto"/>
          <w:lang w:val="ro-RO"/>
        </w:rPr>
        <w:t>reprezentare sau să</w:t>
      </w:r>
      <w:r w:rsidR="00A13FD2" w:rsidRPr="00256CC2">
        <w:rPr>
          <w:noProof/>
          <w:color w:val="auto"/>
          <w:lang w:val="ro-RO"/>
        </w:rPr>
        <w:t xml:space="preserve"> întrerupă</w:t>
      </w:r>
      <w:r w:rsidR="000A2446" w:rsidRPr="00256CC2">
        <w:rPr>
          <w:noProof/>
          <w:color w:val="auto"/>
          <w:lang w:val="ro-RO"/>
        </w:rPr>
        <w:t xml:space="preserve"> reprezentarea</w:t>
      </w:r>
      <w:r w:rsidR="00A13FD2" w:rsidRPr="00256CC2">
        <w:rPr>
          <w:noProof/>
          <w:color w:val="auto"/>
          <w:lang w:val="ro-RO"/>
        </w:rPr>
        <w:t xml:space="preserve"> fără justificare.</w:t>
      </w:r>
    </w:p>
    <w:p w:rsidR="00A13FD2" w:rsidRPr="00256CC2" w:rsidRDefault="00A13FD2" w:rsidP="00970644">
      <w:pPr>
        <w:numPr>
          <w:ilvl w:val="0"/>
          <w:numId w:val="2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înregistrat în lista avocaților apărării nominalizați de stat poate refuza sau se poate retrage din reprezentarea solicitată de o persoană mai puțin înstărită doar cu justificare.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12</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 xml:space="preserve">Obligația de a-și </w:t>
      </w:r>
      <w:r w:rsidR="002E2155" w:rsidRPr="00256CC2">
        <w:rPr>
          <w:noProof/>
          <w:color w:val="auto"/>
          <w:lang w:val="ro-RO"/>
        </w:rPr>
        <w:t>exercita</w:t>
      </w:r>
      <w:r w:rsidRPr="00256CC2">
        <w:rPr>
          <w:noProof/>
          <w:color w:val="auto"/>
          <w:lang w:val="ro-RO"/>
        </w:rPr>
        <w:t xml:space="preserve"> profesia cu diligență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își va desfășura obligațiile profesionale cu integritate și atenție, asigurând calitatea performanței sale profesionale.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13</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 xml:space="preserve">Obligația de a nu divulga </w:t>
      </w:r>
      <w:r w:rsidR="00A87199" w:rsidRPr="00256CC2">
        <w:rPr>
          <w:noProof/>
          <w:color w:val="auto"/>
          <w:lang w:val="ro-RO"/>
        </w:rPr>
        <w:t>confidențe</w:t>
      </w:r>
      <w:r w:rsidRPr="00256CC2">
        <w:rPr>
          <w:noProof/>
          <w:color w:val="auto"/>
          <w:lang w:val="ro-RO"/>
        </w:rPr>
        <w:t xml:space="preserve"> și secrete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interes</w:t>
      </w:r>
      <w:r w:rsidR="00945BFA" w:rsidRPr="00256CC2">
        <w:rPr>
          <w:noProof/>
          <w:color w:val="auto"/>
          <w:lang w:val="ro-RO"/>
        </w:rPr>
        <w:t>ul</w:t>
      </w:r>
      <w:r w:rsidRPr="00256CC2">
        <w:rPr>
          <w:noProof/>
          <w:color w:val="auto"/>
          <w:lang w:val="ro-RO"/>
        </w:rPr>
        <w:t xml:space="preserve"> clientului și părții asistate, avocatul va asigura respectarea riguroasă a privilegiului și discreția absolută cu privire la faptele și circumstanțele furnizate lui în orice mod de către clientul său în cadrul activității de reprezentare și asistență juridică, precum și în cadrul consilierii juridice, asistenței extrajudiciare și, în orice caz, din motive profesionale.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14</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Obligația de a-și reprezenta clientul</w:t>
      </w:r>
      <w:r w:rsidR="00E84D76" w:rsidRPr="00256CC2">
        <w:rPr>
          <w:noProof/>
          <w:color w:val="auto"/>
          <w:lang w:val="ro-RO"/>
        </w:rPr>
        <w:t xml:space="preserve"> în mod competent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Pentru a asigura calitatea activităților </w:t>
      </w:r>
      <w:r w:rsidR="000F7E93" w:rsidRPr="00256CC2">
        <w:rPr>
          <w:noProof/>
          <w:color w:val="auto"/>
          <w:lang w:val="ro-RO"/>
        </w:rPr>
        <w:t>sale</w:t>
      </w:r>
      <w:r w:rsidRPr="00256CC2">
        <w:rPr>
          <w:noProof/>
          <w:color w:val="auto"/>
          <w:lang w:val="ro-RO"/>
        </w:rPr>
        <w:t xml:space="preserve"> profesionale, avocatul nu va accepta </w:t>
      </w:r>
      <w:r w:rsidR="00340C04" w:rsidRPr="00256CC2">
        <w:rPr>
          <w:noProof/>
          <w:color w:val="auto"/>
          <w:lang w:val="ro-RO"/>
        </w:rPr>
        <w:t>cauza</w:t>
      </w:r>
      <w:r w:rsidRPr="00256CC2">
        <w:rPr>
          <w:noProof/>
          <w:color w:val="auto"/>
          <w:lang w:val="ro-RO"/>
        </w:rPr>
        <w:t xml:space="preserve"> dacă știe că nu poate efectua reprezentarea în mod competent.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15</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Obligația de a fi la curent din punct de vedere profesional și</w:t>
      </w:r>
      <w:r w:rsidR="00693FF6" w:rsidRPr="00256CC2">
        <w:rPr>
          <w:noProof/>
          <w:color w:val="auto"/>
          <w:lang w:val="ro-RO"/>
        </w:rPr>
        <w:t xml:space="preserve"> de a fi</w:t>
      </w:r>
      <w:r w:rsidRPr="00256CC2">
        <w:rPr>
          <w:noProof/>
          <w:color w:val="auto"/>
          <w:lang w:val="ro-RO"/>
        </w:rPr>
        <w:t xml:space="preserve"> instruit în mod continuu</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Este obligația avocatului de a-și actualiza pregătirea profesională, de a-și menține și îmbunătăți cunoștințele, în special </w:t>
      </w:r>
      <w:r w:rsidR="00921D43" w:rsidRPr="00256CC2">
        <w:rPr>
          <w:noProof/>
          <w:color w:val="auto"/>
          <w:lang w:val="ro-RO"/>
        </w:rPr>
        <w:t>cunoștințele di</w:t>
      </w:r>
      <w:r w:rsidRPr="00256CC2">
        <w:rPr>
          <w:noProof/>
          <w:color w:val="auto"/>
          <w:lang w:val="ro-RO"/>
        </w:rPr>
        <w:t>n domeniile specializării și practicii sale uzuale.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16</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 xml:space="preserve">Obligația de a-și îndeplini obligațiile fiscale, </w:t>
      </w:r>
      <w:r w:rsidR="00384602" w:rsidRPr="00256CC2">
        <w:rPr>
          <w:noProof/>
          <w:color w:val="auto"/>
          <w:lang w:val="ro-RO"/>
        </w:rPr>
        <w:t>obligațiile legate de</w:t>
      </w:r>
      <w:r w:rsidRPr="00256CC2">
        <w:rPr>
          <w:noProof/>
          <w:color w:val="auto"/>
          <w:lang w:val="ro-RO"/>
        </w:rPr>
        <w:t xml:space="preserve"> asigurări sociale, asigurări și contribuții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trebuie să-și îndeplinească obligațiile cu privire la impozite</w:t>
      </w:r>
      <w:r w:rsidR="004B39D0" w:rsidRPr="00256CC2">
        <w:rPr>
          <w:noProof/>
          <w:color w:val="auto"/>
          <w:lang w:val="ro-RO"/>
        </w:rPr>
        <w:t>le</w:t>
      </w:r>
      <w:r w:rsidRPr="00256CC2">
        <w:rPr>
          <w:noProof/>
          <w:color w:val="auto"/>
          <w:lang w:val="ro-RO"/>
        </w:rPr>
        <w:t xml:space="preserve"> și contribuții</w:t>
      </w:r>
      <w:r w:rsidR="004B39D0" w:rsidRPr="00256CC2">
        <w:rPr>
          <w:noProof/>
          <w:color w:val="auto"/>
          <w:lang w:val="ro-RO"/>
        </w:rPr>
        <w:t>le</w:t>
      </w:r>
      <w:r w:rsidRPr="00256CC2">
        <w:rPr>
          <w:noProof/>
          <w:color w:val="auto"/>
          <w:lang w:val="ro-RO"/>
        </w:rPr>
        <w:t xml:space="preserve"> la asigurări sociale prevăzute de legea aplicabilă.</w:t>
      </w:r>
    </w:p>
    <w:p w:rsidR="00A13FD2" w:rsidRPr="00256CC2" w:rsidRDefault="00A13FD2" w:rsidP="00970644">
      <w:pPr>
        <w:numPr>
          <w:ilvl w:val="0"/>
          <w:numId w:val="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se va conforma obligațiilor de asigurare prevăzute de lege.</w:t>
      </w:r>
    </w:p>
    <w:p w:rsidR="00A13FD2" w:rsidRPr="00256CC2" w:rsidRDefault="00A13FD2" w:rsidP="00970644">
      <w:pPr>
        <w:numPr>
          <w:ilvl w:val="0"/>
          <w:numId w:val="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Avocatul trebuie să achite regulat și prompt contribuțiile datorate organismelor profesiei juridice.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17</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 xml:space="preserve">Informații cu privire la </w:t>
      </w:r>
      <w:r w:rsidR="002A1A3E" w:rsidRPr="00256CC2">
        <w:rPr>
          <w:noProof/>
          <w:color w:val="auto"/>
          <w:lang w:val="ro-RO"/>
        </w:rPr>
        <w:t>exercitarea</w:t>
      </w:r>
      <w:r w:rsidRPr="00256CC2">
        <w:rPr>
          <w:noProof/>
          <w:color w:val="auto"/>
          <w:lang w:val="ro-RO"/>
        </w:rPr>
        <w:t xml:space="preserve"> activității profesionale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Pentru protejarea încrederii comunității, avocatului i se permite să informeze publicul despre activitatea sa profesională, organizarea și structura cabinetului său de avocatură și cu privire la orice specializări și calificări științifice obținute.</w:t>
      </w:r>
    </w:p>
    <w:p w:rsidR="00A13FD2" w:rsidRPr="00256CC2" w:rsidRDefault="002B4E6C" w:rsidP="00970644">
      <w:pPr>
        <w:numPr>
          <w:ilvl w:val="0"/>
          <w:numId w:val="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Informarea</w:t>
      </w:r>
      <w:r w:rsidR="00A13FD2" w:rsidRPr="00256CC2">
        <w:rPr>
          <w:noProof/>
          <w:color w:val="auto"/>
          <w:lang w:val="ro-RO"/>
        </w:rPr>
        <w:t xml:space="preserve"> public</w:t>
      </w:r>
      <w:r w:rsidR="00B9225D" w:rsidRPr="00256CC2">
        <w:rPr>
          <w:noProof/>
          <w:color w:val="auto"/>
          <w:lang w:val="ro-RO"/>
        </w:rPr>
        <w:t>ului</w:t>
      </w:r>
      <w:r w:rsidR="00A13FD2" w:rsidRPr="00256CC2">
        <w:rPr>
          <w:noProof/>
          <w:color w:val="auto"/>
          <w:lang w:val="ro-RO"/>
        </w:rPr>
        <w:t xml:space="preserve"> prin orice mijloace, inclusiv computer, va fi transparentă, </w:t>
      </w:r>
      <w:r w:rsidR="00E14410" w:rsidRPr="00256CC2">
        <w:rPr>
          <w:noProof/>
          <w:color w:val="auto"/>
          <w:lang w:val="ro-RO"/>
        </w:rPr>
        <w:t>veridică</w:t>
      </w:r>
      <w:r w:rsidR="00A13FD2" w:rsidRPr="00256CC2">
        <w:rPr>
          <w:noProof/>
          <w:color w:val="auto"/>
          <w:lang w:val="ro-RO"/>
        </w:rPr>
        <w:t>, corectă, neechivocă, nu va ind</w:t>
      </w:r>
      <w:r w:rsidR="009D30C0" w:rsidRPr="00256CC2">
        <w:rPr>
          <w:noProof/>
          <w:color w:val="auto"/>
          <w:lang w:val="ro-RO"/>
        </w:rPr>
        <w:t xml:space="preserve">uce în eroare, nu va denigra, </w:t>
      </w:r>
      <w:r w:rsidR="00A13FD2" w:rsidRPr="00256CC2">
        <w:rPr>
          <w:noProof/>
          <w:color w:val="auto"/>
          <w:lang w:val="ro-RO"/>
        </w:rPr>
        <w:t>nu va fi sugestivă sau comparativă.</w:t>
      </w:r>
    </w:p>
    <w:p w:rsidR="00A13FD2" w:rsidRPr="00256CC2" w:rsidRDefault="00A13FD2" w:rsidP="00970644">
      <w:pPr>
        <w:numPr>
          <w:ilvl w:val="0"/>
          <w:numId w:val="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orice caz, informația furnizată se va referi la natura și extinderea obligației profesionale.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18</w:t>
      </w:r>
    </w:p>
    <w:p w:rsidR="00A13FD2" w:rsidRPr="00256CC2" w:rsidRDefault="00A13FD2" w:rsidP="00970644">
      <w:pPr>
        <w:tabs>
          <w:tab w:val="left" w:pos="360"/>
          <w:tab w:val="left" w:pos="540"/>
          <w:tab w:val="left" w:pos="900"/>
          <w:tab w:val="left" w:pos="7380"/>
        </w:tabs>
        <w:autoSpaceDE w:val="0"/>
        <w:autoSpaceDN w:val="0"/>
        <w:adjustRightInd w:val="0"/>
        <w:jc w:val="center"/>
        <w:rPr>
          <w:noProof/>
          <w:color w:val="auto"/>
          <w:lang w:val="ro-RO"/>
        </w:rPr>
      </w:pPr>
      <w:r w:rsidRPr="00256CC2">
        <w:rPr>
          <w:noProof/>
          <w:color w:val="auto"/>
          <w:lang w:val="ro-RO"/>
        </w:rPr>
        <w:t>Obligații</w:t>
      </w:r>
      <w:r w:rsidR="00331161" w:rsidRPr="00256CC2">
        <w:rPr>
          <w:noProof/>
          <w:color w:val="auto"/>
          <w:lang w:val="ro-RO"/>
        </w:rPr>
        <w:t>le</w:t>
      </w:r>
      <w:r w:rsidRPr="00256CC2">
        <w:rPr>
          <w:noProof/>
          <w:color w:val="auto"/>
          <w:lang w:val="ro-RO"/>
        </w:rPr>
        <w:t xml:space="preserve"> cu privire la relațiile cu mass-media</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5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 relația sa cu mass-media, avocatul va </w:t>
      </w:r>
      <w:r w:rsidR="00F9122C" w:rsidRPr="00256CC2">
        <w:rPr>
          <w:noProof/>
          <w:color w:val="auto"/>
          <w:lang w:val="ro-RO"/>
        </w:rPr>
        <w:t>păstra</w:t>
      </w:r>
      <w:r w:rsidRPr="00256CC2">
        <w:rPr>
          <w:noProof/>
          <w:color w:val="auto"/>
          <w:lang w:val="ro-RO"/>
        </w:rPr>
        <w:t xml:space="preserve"> echilibrul și moderația, în conformitate cu obligația de discreție și confidențialitate; cu consimțământul și în interesul părții asistate, avocatul poate divulga informații către mass-media dacă aceste informații nu sunt protejate de confidențialitatea investigației.</w:t>
      </w:r>
    </w:p>
    <w:p w:rsidR="00A13FD2" w:rsidRPr="00256CC2" w:rsidRDefault="00A13FD2" w:rsidP="00970644">
      <w:pPr>
        <w:numPr>
          <w:ilvl w:val="0"/>
          <w:numId w:val="5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va asigura anonimitatea copiilor în orice circumstanțe.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19</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Obligațiile de onestitate și integritate față de colegi și instituții juridice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267B7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Interacțiunea</w:t>
      </w:r>
      <w:r w:rsidR="00A13FD2" w:rsidRPr="00256CC2">
        <w:rPr>
          <w:noProof/>
          <w:color w:val="auto"/>
          <w:lang w:val="ro-RO"/>
        </w:rPr>
        <w:t xml:space="preserve"> avocatului cu alți avocați și </w:t>
      </w:r>
      <w:r w:rsidR="00B80142" w:rsidRPr="00256CC2">
        <w:rPr>
          <w:noProof/>
          <w:color w:val="auto"/>
          <w:lang w:val="ro-RO"/>
        </w:rPr>
        <w:t xml:space="preserve">cu </w:t>
      </w:r>
      <w:r w:rsidR="00A13FD2" w:rsidRPr="00256CC2">
        <w:rPr>
          <w:noProof/>
          <w:color w:val="auto"/>
          <w:lang w:val="ro-RO"/>
        </w:rPr>
        <w:t>instituții</w:t>
      </w:r>
      <w:r w:rsidR="00B80142" w:rsidRPr="00256CC2">
        <w:rPr>
          <w:noProof/>
          <w:color w:val="auto"/>
          <w:lang w:val="ro-RO"/>
        </w:rPr>
        <w:t>le</w:t>
      </w:r>
      <w:r w:rsidR="00A13FD2" w:rsidRPr="00256CC2">
        <w:rPr>
          <w:noProof/>
          <w:color w:val="auto"/>
          <w:lang w:val="ro-RO"/>
        </w:rPr>
        <w:t xml:space="preserve"> judiciare se va baza pe integritate și onestitate.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20</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Răspunderea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Încălcările obligațiilor la care se face referire în articolele anterioare constituie o încălcare disciplinară care poate fi urmărită conform </w:t>
      </w:r>
      <w:r w:rsidR="00EF4B31" w:rsidRPr="00256CC2">
        <w:rPr>
          <w:noProof/>
          <w:color w:val="auto"/>
          <w:lang w:val="ro-RO"/>
        </w:rPr>
        <w:t>capitolelor</w:t>
      </w:r>
      <w:r w:rsidRPr="00256CC2">
        <w:rPr>
          <w:noProof/>
          <w:color w:val="auto"/>
          <w:lang w:val="ro-RO"/>
        </w:rPr>
        <w:t xml:space="preserve"> II, III, IV, V și VI din prezentul cod.</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21</w:t>
      </w:r>
    </w:p>
    <w:p w:rsidR="00A13FD2" w:rsidRPr="00256CC2" w:rsidRDefault="00DC5E4F"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Autoritatea</w:t>
      </w:r>
      <w:r w:rsidR="00A13FD2" w:rsidRPr="00256CC2">
        <w:rPr>
          <w:noProof/>
          <w:color w:val="auto"/>
          <w:lang w:val="ro-RO"/>
        </w:rPr>
        <w:t xml:space="preserv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B4191B" w:rsidP="00970644">
      <w:pPr>
        <w:numPr>
          <w:ilvl w:val="0"/>
          <w:numId w:val="5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conformitate cu regulile, chiar și reglementatoare, o</w:t>
      </w:r>
      <w:r w:rsidR="00A13FD2" w:rsidRPr="00256CC2">
        <w:rPr>
          <w:noProof/>
          <w:color w:val="auto"/>
          <w:lang w:val="ro-RO"/>
        </w:rPr>
        <w:t xml:space="preserve">rganele disciplinare ale profesiei juridice au </w:t>
      </w:r>
      <w:r w:rsidR="00794EF8" w:rsidRPr="00256CC2">
        <w:rPr>
          <w:noProof/>
          <w:color w:val="auto"/>
          <w:lang w:val="ro-RO"/>
        </w:rPr>
        <w:t>autoritatea</w:t>
      </w:r>
      <w:r w:rsidR="0043365E" w:rsidRPr="00256CC2">
        <w:rPr>
          <w:noProof/>
          <w:color w:val="auto"/>
          <w:lang w:val="ro-RO"/>
        </w:rPr>
        <w:t xml:space="preserve"> de a impune</w:t>
      </w:r>
      <w:r w:rsidR="00A13FD2" w:rsidRPr="00256CC2">
        <w:rPr>
          <w:noProof/>
          <w:color w:val="auto"/>
          <w:lang w:val="ro-RO"/>
        </w:rPr>
        <w:t xml:space="preserve"> sancțiuni adecvate proporționale cu încălcarea regulilor etice.</w:t>
      </w:r>
    </w:p>
    <w:p w:rsidR="00A13FD2" w:rsidRPr="00256CC2" w:rsidRDefault="00A13FD2" w:rsidP="00970644">
      <w:pPr>
        <w:numPr>
          <w:ilvl w:val="0"/>
          <w:numId w:val="5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Organele disciplinare vor evalua integral conduita persoanei acuzate; se va impune o singură sancțiune, deși mai multe acuzații sunt aduse în decursul aceleiași proceduri.</w:t>
      </w:r>
    </w:p>
    <w:p w:rsidR="00A13FD2" w:rsidRPr="00256CC2" w:rsidRDefault="00A13FD2" w:rsidP="00970644">
      <w:pPr>
        <w:numPr>
          <w:ilvl w:val="0"/>
          <w:numId w:val="5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Sancțiunile vor fi proporționale cu g</w:t>
      </w:r>
      <w:r w:rsidR="00CF7F6A" w:rsidRPr="00256CC2">
        <w:rPr>
          <w:noProof/>
          <w:color w:val="auto"/>
          <w:lang w:val="ro-RO"/>
        </w:rPr>
        <w:t>ravitatea faptei, gradul de vinovăție</w:t>
      </w:r>
      <w:r w:rsidRPr="00256CC2">
        <w:rPr>
          <w:noProof/>
          <w:color w:val="auto"/>
          <w:lang w:val="ro-RO"/>
        </w:rPr>
        <w:t xml:space="preserve">, </w:t>
      </w:r>
      <w:r w:rsidR="001E4F91" w:rsidRPr="00256CC2">
        <w:rPr>
          <w:noProof/>
          <w:color w:val="auto"/>
          <w:lang w:val="ro-RO"/>
        </w:rPr>
        <w:t xml:space="preserve">posibila </w:t>
      </w:r>
      <w:r w:rsidRPr="00256CC2">
        <w:rPr>
          <w:noProof/>
          <w:color w:val="auto"/>
          <w:lang w:val="ro-RO"/>
        </w:rPr>
        <w:t>existenț</w:t>
      </w:r>
      <w:r w:rsidR="001E4F91" w:rsidRPr="00256CC2">
        <w:rPr>
          <w:noProof/>
          <w:color w:val="auto"/>
          <w:lang w:val="ro-RO"/>
        </w:rPr>
        <w:t xml:space="preserve">ă </w:t>
      </w:r>
      <w:r w:rsidRPr="00256CC2">
        <w:rPr>
          <w:noProof/>
          <w:color w:val="auto"/>
          <w:lang w:val="ro-RO"/>
        </w:rPr>
        <w:t>a intenției și intensitatea acesteia, comportamentul persoanei acu</w:t>
      </w:r>
      <w:r w:rsidR="00D012C6" w:rsidRPr="00256CC2">
        <w:rPr>
          <w:noProof/>
          <w:color w:val="auto"/>
          <w:lang w:val="ro-RO"/>
        </w:rPr>
        <w:t xml:space="preserve">zate înainte și după eveniment </w:t>
      </w:r>
      <w:r w:rsidRPr="00256CC2">
        <w:rPr>
          <w:noProof/>
          <w:color w:val="auto"/>
          <w:lang w:val="ro-RO"/>
        </w:rPr>
        <w:t xml:space="preserve">cu privire la circumstanțele subiective și obiective în </w:t>
      </w:r>
      <w:r w:rsidR="002B4205" w:rsidRPr="00256CC2">
        <w:rPr>
          <w:noProof/>
          <w:color w:val="auto"/>
          <w:lang w:val="ro-RO"/>
        </w:rPr>
        <w:t>care</w:t>
      </w:r>
      <w:r w:rsidRPr="00256CC2">
        <w:rPr>
          <w:noProof/>
          <w:color w:val="auto"/>
          <w:lang w:val="ro-RO"/>
        </w:rPr>
        <w:t xml:space="preserve"> s-a petrecut încălcarea.</w:t>
      </w:r>
    </w:p>
    <w:p w:rsidR="00A13FD2" w:rsidRPr="00256CC2" w:rsidRDefault="00A13FD2" w:rsidP="00970644">
      <w:pPr>
        <w:numPr>
          <w:ilvl w:val="0"/>
          <w:numId w:val="5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La stabilirea sancțiunii se vor lua în considerare prejudiciul </w:t>
      </w:r>
      <w:r w:rsidR="00627449" w:rsidRPr="00256CC2">
        <w:rPr>
          <w:noProof/>
          <w:color w:val="auto"/>
          <w:lang w:val="ro-RO"/>
        </w:rPr>
        <w:t xml:space="preserve">posibil </w:t>
      </w:r>
      <w:r w:rsidRPr="00256CC2">
        <w:rPr>
          <w:noProof/>
          <w:color w:val="auto"/>
          <w:lang w:val="ro-RO"/>
        </w:rPr>
        <w:t xml:space="preserve">suferit de partea asistată și </w:t>
      </w:r>
      <w:r w:rsidR="00D012C6" w:rsidRPr="00256CC2">
        <w:rPr>
          <w:noProof/>
          <w:color w:val="auto"/>
          <w:lang w:val="ro-RO"/>
        </w:rPr>
        <w:t xml:space="preserve">de </w:t>
      </w:r>
      <w:r w:rsidRPr="00256CC2">
        <w:rPr>
          <w:noProof/>
          <w:color w:val="auto"/>
          <w:lang w:val="ro-RO"/>
        </w:rPr>
        <w:t>client, compromiterea imaginii profesiei juridice, viața profesională și încălcările anterioare.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lastRenderedPageBreak/>
        <w:t>Articolul 22</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Sancțiuni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5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Sancțiunile disciplinare sunt:</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Avertisment</w:t>
      </w:r>
      <w:r w:rsidR="00C015C7" w:rsidRPr="00256CC2">
        <w:rPr>
          <w:noProof/>
          <w:color w:val="auto"/>
          <w:lang w:val="ro-RO"/>
        </w:rPr>
        <w:t>ul</w:t>
      </w:r>
      <w:r w:rsidRPr="00256CC2">
        <w:rPr>
          <w:noProof/>
          <w:color w:val="auto"/>
          <w:lang w:val="ro-RO"/>
        </w:rPr>
        <w:t xml:space="preserve">: constă în informarea </w:t>
      </w:r>
      <w:r w:rsidR="00D100EF" w:rsidRPr="00256CC2">
        <w:rPr>
          <w:noProof/>
          <w:color w:val="auto"/>
          <w:lang w:val="ro-RO"/>
        </w:rPr>
        <w:t>acuzatului</w:t>
      </w:r>
      <w:r w:rsidRPr="00256CC2">
        <w:rPr>
          <w:noProof/>
          <w:color w:val="auto"/>
          <w:lang w:val="ro-RO"/>
        </w:rPr>
        <w:t xml:space="preserve"> că conduita acestuia nu s-a conformat regulilor </w:t>
      </w:r>
      <w:r w:rsidR="003D6752" w:rsidRPr="00256CC2">
        <w:rPr>
          <w:noProof/>
          <w:color w:val="auto"/>
          <w:lang w:val="ro-RO"/>
        </w:rPr>
        <w:t>etice</w:t>
      </w:r>
      <w:r w:rsidRPr="00256CC2">
        <w:rPr>
          <w:noProof/>
          <w:color w:val="auto"/>
          <w:lang w:val="ro-RO"/>
        </w:rPr>
        <w:t xml:space="preserve"> și juridice, acuzatul fiind </w:t>
      </w:r>
      <w:r w:rsidR="007F48F2" w:rsidRPr="00256CC2">
        <w:rPr>
          <w:noProof/>
          <w:color w:val="auto"/>
          <w:lang w:val="ro-RO"/>
        </w:rPr>
        <w:t>somat</w:t>
      </w:r>
      <w:r w:rsidRPr="00256CC2">
        <w:rPr>
          <w:noProof/>
          <w:color w:val="auto"/>
          <w:lang w:val="ro-RO"/>
        </w:rPr>
        <w:t xml:space="preserve"> să nu mai </w:t>
      </w:r>
      <w:r w:rsidR="00E93F12" w:rsidRPr="00256CC2">
        <w:rPr>
          <w:noProof/>
          <w:color w:val="auto"/>
          <w:lang w:val="ro-RO"/>
        </w:rPr>
        <w:t>comită</w:t>
      </w:r>
      <w:r w:rsidRPr="00256CC2">
        <w:rPr>
          <w:noProof/>
          <w:color w:val="auto"/>
          <w:lang w:val="ro-RO"/>
        </w:rPr>
        <w:t xml:space="preserve"> alte încălcări; avertizarea poate fi emisă când </w:t>
      </w:r>
      <w:r w:rsidR="00BE4D1E" w:rsidRPr="00256CC2">
        <w:rPr>
          <w:noProof/>
          <w:color w:val="auto"/>
          <w:lang w:val="ro-RO"/>
        </w:rPr>
        <w:t xml:space="preserve">acuzatul </w:t>
      </w:r>
      <w:r w:rsidRPr="00256CC2">
        <w:rPr>
          <w:noProof/>
          <w:color w:val="auto"/>
          <w:lang w:val="ro-RO"/>
        </w:rPr>
        <w:t xml:space="preserve">nu este acuzat de fapte grave și când există motive să se creadă că </w:t>
      </w:r>
      <w:r w:rsidR="003F199A" w:rsidRPr="00256CC2">
        <w:rPr>
          <w:noProof/>
          <w:color w:val="auto"/>
          <w:lang w:val="ro-RO"/>
        </w:rPr>
        <w:t xml:space="preserve">acuzatul </w:t>
      </w:r>
      <w:r w:rsidRPr="00256CC2">
        <w:rPr>
          <w:noProof/>
          <w:color w:val="auto"/>
          <w:lang w:val="ro-RO"/>
        </w:rPr>
        <w:t>nu va comite alte încălcări.</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Mustrare</w:t>
      </w:r>
      <w:r w:rsidR="00C015C7" w:rsidRPr="00256CC2">
        <w:rPr>
          <w:noProof/>
          <w:color w:val="auto"/>
          <w:lang w:val="ro-RO"/>
        </w:rPr>
        <w:t>a</w:t>
      </w:r>
      <w:r w:rsidRPr="00256CC2">
        <w:rPr>
          <w:noProof/>
          <w:color w:val="auto"/>
          <w:lang w:val="ro-RO"/>
        </w:rPr>
        <w:t xml:space="preserve">: constă în învinovățire formală și se aplică atunci când gravitatea încălcării, nivelul răspunderii, comportamentul anterior al </w:t>
      </w:r>
      <w:r w:rsidR="00C956FE" w:rsidRPr="00256CC2">
        <w:rPr>
          <w:noProof/>
          <w:color w:val="auto"/>
          <w:lang w:val="ro-RO"/>
        </w:rPr>
        <w:t>acuzatului</w:t>
      </w:r>
      <w:r w:rsidRPr="00256CC2">
        <w:rPr>
          <w:noProof/>
          <w:color w:val="auto"/>
          <w:lang w:val="ro-RO"/>
        </w:rPr>
        <w:t xml:space="preserve"> și comportamentul său ulterior faptei conduc la convingerea că </w:t>
      </w:r>
      <w:r w:rsidR="008E7F99" w:rsidRPr="00256CC2">
        <w:rPr>
          <w:noProof/>
          <w:color w:val="auto"/>
          <w:lang w:val="ro-RO"/>
        </w:rPr>
        <w:t>acuzatul</w:t>
      </w:r>
      <w:r w:rsidRPr="00256CC2">
        <w:rPr>
          <w:noProof/>
          <w:color w:val="auto"/>
          <w:lang w:val="ro-RO"/>
        </w:rPr>
        <w:t xml:space="preserve"> nu va mai </w:t>
      </w:r>
      <w:r w:rsidR="005552C4" w:rsidRPr="00256CC2">
        <w:rPr>
          <w:noProof/>
          <w:color w:val="auto"/>
          <w:lang w:val="ro-RO"/>
        </w:rPr>
        <w:t>comite</w:t>
      </w:r>
      <w:r w:rsidRPr="00256CC2">
        <w:rPr>
          <w:noProof/>
          <w:color w:val="auto"/>
          <w:lang w:val="ro-RO"/>
        </w:rPr>
        <w:t xml:space="preserve"> alte încălcări.</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Suspendare</w:t>
      </w:r>
      <w:r w:rsidR="00C015C7" w:rsidRPr="00256CC2">
        <w:rPr>
          <w:noProof/>
          <w:color w:val="auto"/>
          <w:lang w:val="ro-RO"/>
        </w:rPr>
        <w:t>a</w:t>
      </w:r>
      <w:r w:rsidRPr="00256CC2">
        <w:rPr>
          <w:noProof/>
          <w:color w:val="auto"/>
          <w:lang w:val="ro-RO"/>
        </w:rPr>
        <w:t xml:space="preserve">: constă în excluderea temporară, </w:t>
      </w:r>
      <w:r w:rsidR="004D0A90" w:rsidRPr="00256CC2">
        <w:rPr>
          <w:noProof/>
          <w:color w:val="auto"/>
          <w:lang w:val="ro-RO"/>
        </w:rPr>
        <w:t>pe o perioadă între</w:t>
      </w:r>
      <w:r w:rsidRPr="00256CC2">
        <w:rPr>
          <w:noProof/>
          <w:color w:val="auto"/>
          <w:lang w:val="ro-RO"/>
        </w:rPr>
        <w:t xml:space="preserve"> două luni </w:t>
      </w:r>
      <w:r w:rsidR="004D0A90" w:rsidRPr="00256CC2">
        <w:rPr>
          <w:noProof/>
          <w:color w:val="auto"/>
          <w:lang w:val="ro-RO"/>
        </w:rPr>
        <w:t>și</w:t>
      </w:r>
      <w:r w:rsidRPr="00256CC2">
        <w:rPr>
          <w:noProof/>
          <w:color w:val="auto"/>
          <w:lang w:val="ro-RO"/>
        </w:rPr>
        <w:t xml:space="preserve"> cinci ani, de la exercitarea profesiei sau stagiaturii și se aplică în cazul unor încălcări care constau în fapte grave și răspunderi mari. Se aplică și atunci când nu sunt condiții pentru</w:t>
      </w:r>
      <w:r w:rsidR="00DB39DA" w:rsidRPr="00256CC2">
        <w:rPr>
          <w:noProof/>
          <w:color w:val="auto"/>
          <w:lang w:val="ro-RO"/>
        </w:rPr>
        <w:t xml:space="preserve"> a impune</w:t>
      </w:r>
      <w:r w:rsidR="009F0FC3" w:rsidRPr="00256CC2">
        <w:rPr>
          <w:noProof/>
          <w:color w:val="auto"/>
          <w:lang w:val="ro-RO"/>
        </w:rPr>
        <w:t xml:space="preserve"> doar sancțiunea </w:t>
      </w:r>
      <w:r w:rsidRPr="00256CC2">
        <w:rPr>
          <w:noProof/>
          <w:color w:val="auto"/>
          <w:lang w:val="ro-RO"/>
        </w:rPr>
        <w:t>mustr</w:t>
      </w:r>
      <w:r w:rsidR="009F0FC3" w:rsidRPr="00256CC2">
        <w:rPr>
          <w:noProof/>
          <w:color w:val="auto"/>
          <w:lang w:val="ro-RO"/>
        </w:rPr>
        <w:t>ării</w:t>
      </w:r>
      <w:r w:rsidRPr="00256CC2">
        <w:rPr>
          <w:noProof/>
          <w:color w:val="auto"/>
          <w:lang w:val="ro-RO"/>
        </w:rPr>
        <w:t>.</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Expulzare</w:t>
      </w:r>
      <w:r w:rsidR="00C015C7" w:rsidRPr="00256CC2">
        <w:rPr>
          <w:noProof/>
          <w:color w:val="auto"/>
          <w:lang w:val="ro-RO"/>
        </w:rPr>
        <w:t>a</w:t>
      </w:r>
      <w:r w:rsidRPr="00256CC2">
        <w:rPr>
          <w:noProof/>
          <w:color w:val="auto"/>
          <w:lang w:val="ro-RO"/>
        </w:rPr>
        <w:t xml:space="preserve">: constă în eliminarea definitivă din registrul sau lista </w:t>
      </w:r>
      <w:r w:rsidR="007431C0" w:rsidRPr="00256CC2">
        <w:rPr>
          <w:noProof/>
          <w:color w:val="auto"/>
          <w:lang w:val="ro-RO"/>
        </w:rPr>
        <w:t>avocaților</w:t>
      </w:r>
      <w:r w:rsidRPr="00256CC2">
        <w:rPr>
          <w:noProof/>
          <w:color w:val="auto"/>
          <w:lang w:val="ro-RO"/>
        </w:rPr>
        <w:t xml:space="preserve"> și împiedică înscrierea în alt registru sau listă, cu excepția celor prevăzute de lege; se impune pentru încălcări foarte grave, care determină ca rămânerea </w:t>
      </w:r>
      <w:r w:rsidR="00AE0E9D" w:rsidRPr="00256CC2">
        <w:rPr>
          <w:noProof/>
          <w:color w:val="auto"/>
          <w:lang w:val="ro-RO"/>
        </w:rPr>
        <w:t xml:space="preserve">acuzatului </w:t>
      </w:r>
      <w:r w:rsidRPr="00256CC2">
        <w:rPr>
          <w:noProof/>
          <w:color w:val="auto"/>
          <w:lang w:val="ro-RO"/>
        </w:rPr>
        <w:t>în registru sau listă să fie incompatibilă.</w:t>
      </w:r>
    </w:p>
    <w:p w:rsidR="00A13FD2" w:rsidRPr="00256CC2" w:rsidRDefault="00A13FD2" w:rsidP="00970644">
      <w:pPr>
        <w:numPr>
          <w:ilvl w:val="0"/>
          <w:numId w:val="5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 </w:t>
      </w:r>
      <w:r w:rsidR="009C4613" w:rsidRPr="00256CC2">
        <w:rPr>
          <w:noProof/>
          <w:color w:val="auto"/>
          <w:lang w:val="ro-RO"/>
        </w:rPr>
        <w:t xml:space="preserve">cazurile </w:t>
      </w:r>
      <w:r w:rsidRPr="00256CC2">
        <w:rPr>
          <w:noProof/>
          <w:color w:val="auto"/>
          <w:lang w:val="ro-RO"/>
        </w:rPr>
        <w:t xml:space="preserve">cele mai </w:t>
      </w:r>
      <w:r w:rsidR="00A37ED6" w:rsidRPr="00256CC2">
        <w:rPr>
          <w:noProof/>
          <w:color w:val="auto"/>
          <w:lang w:val="ro-RO"/>
        </w:rPr>
        <w:t>grave</w:t>
      </w:r>
      <w:r w:rsidRPr="00256CC2">
        <w:rPr>
          <w:noProof/>
          <w:color w:val="auto"/>
          <w:lang w:val="ro-RO"/>
        </w:rPr>
        <w:t xml:space="preserve">, măsurile disciplinare pot fi sporite la </w:t>
      </w:r>
      <w:r w:rsidR="004D3F42" w:rsidRPr="00256CC2">
        <w:rPr>
          <w:noProof/>
          <w:color w:val="auto"/>
          <w:lang w:val="ro-RO"/>
        </w:rPr>
        <w:t xml:space="preserve">nivelul </w:t>
      </w:r>
      <w:r w:rsidRPr="00256CC2">
        <w:rPr>
          <w:noProof/>
          <w:color w:val="auto"/>
          <w:lang w:val="ro-RO"/>
        </w:rPr>
        <w:t>maxim:</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până la suspendarea practicării activității profesionale </w:t>
      </w:r>
      <w:r w:rsidR="007F09EA" w:rsidRPr="00256CC2">
        <w:rPr>
          <w:noProof/>
          <w:color w:val="auto"/>
          <w:lang w:val="ro-RO"/>
        </w:rPr>
        <w:t xml:space="preserve">pe o perioadă de </w:t>
      </w:r>
      <w:r w:rsidRPr="00256CC2">
        <w:rPr>
          <w:noProof/>
          <w:color w:val="auto"/>
          <w:lang w:val="ro-RO"/>
        </w:rPr>
        <w:t>două luni, dacă se prevede sancțiunea avertismentului;</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până la suspendarea practicării activității profesionale </w:t>
      </w:r>
      <w:r w:rsidR="007F09EA" w:rsidRPr="00256CC2">
        <w:rPr>
          <w:noProof/>
          <w:color w:val="auto"/>
          <w:lang w:val="ro-RO"/>
        </w:rPr>
        <w:t xml:space="preserve">pe o perioadă de </w:t>
      </w:r>
      <w:r w:rsidRPr="00256CC2">
        <w:rPr>
          <w:noProof/>
          <w:color w:val="auto"/>
          <w:lang w:val="ro-RO"/>
        </w:rPr>
        <w:t>maximum un an, dacă se prevede sancțiunea mustrării;</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până la suspendarea practicării activității profesionale timp de maximum trei an, dacă se prevede sancțiunea suspendării practicării activității profesionale </w:t>
      </w:r>
      <w:r w:rsidR="004B46C1" w:rsidRPr="00256CC2">
        <w:rPr>
          <w:noProof/>
          <w:color w:val="auto"/>
          <w:lang w:val="ro-RO"/>
        </w:rPr>
        <w:t>pe o perioadă</w:t>
      </w:r>
      <w:r w:rsidRPr="00256CC2">
        <w:rPr>
          <w:noProof/>
          <w:color w:val="auto"/>
          <w:lang w:val="ro-RO"/>
        </w:rPr>
        <w:t xml:space="preserve"> de maximum un an;</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până la excludere, dacă se prevede sancțiunea suspendării practicării activității profesionale </w:t>
      </w:r>
      <w:r w:rsidR="002F23DD" w:rsidRPr="00256CC2">
        <w:rPr>
          <w:noProof/>
          <w:color w:val="auto"/>
          <w:lang w:val="ro-RO"/>
        </w:rPr>
        <w:t xml:space="preserve">pe o perioadă </w:t>
      </w:r>
      <w:r w:rsidR="00136645" w:rsidRPr="00256CC2">
        <w:rPr>
          <w:noProof/>
          <w:color w:val="auto"/>
          <w:lang w:val="ro-RO"/>
        </w:rPr>
        <w:t xml:space="preserve">între un an </w:t>
      </w:r>
      <w:r w:rsidRPr="00256CC2">
        <w:rPr>
          <w:noProof/>
          <w:color w:val="auto"/>
          <w:lang w:val="ro-RO"/>
        </w:rPr>
        <w:t>și trei ani.</w:t>
      </w:r>
    </w:p>
    <w:p w:rsidR="00A13FD2" w:rsidRPr="00256CC2" w:rsidRDefault="00A13FD2" w:rsidP="00970644">
      <w:pPr>
        <w:numPr>
          <w:ilvl w:val="0"/>
          <w:numId w:val="5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 </w:t>
      </w:r>
      <w:r w:rsidR="00F57EDA" w:rsidRPr="00256CC2">
        <w:rPr>
          <w:noProof/>
          <w:color w:val="auto"/>
          <w:lang w:val="ro-RO"/>
        </w:rPr>
        <w:t xml:space="preserve">cazurile </w:t>
      </w:r>
      <w:r w:rsidRPr="00256CC2">
        <w:rPr>
          <w:noProof/>
          <w:color w:val="auto"/>
          <w:lang w:val="ro-RO"/>
        </w:rPr>
        <w:t>mai puțin grave, sancțiunea disciplinară poate fi redusă:</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la un avertisment, dacă se prevede sancțiunea mustrării;</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la mustrare, dacă se prevede </w:t>
      </w:r>
      <w:r w:rsidR="00B527CB" w:rsidRPr="00256CC2">
        <w:rPr>
          <w:noProof/>
          <w:color w:val="auto"/>
          <w:lang w:val="ro-RO"/>
        </w:rPr>
        <w:t xml:space="preserve">suspendarea </w:t>
      </w:r>
      <w:r w:rsidRPr="00256CC2">
        <w:rPr>
          <w:noProof/>
          <w:color w:val="auto"/>
          <w:lang w:val="ro-RO"/>
        </w:rPr>
        <w:t xml:space="preserve">practicării activității profesionale </w:t>
      </w:r>
      <w:r w:rsidR="00F57EDA" w:rsidRPr="00256CC2">
        <w:rPr>
          <w:noProof/>
          <w:color w:val="auto"/>
          <w:lang w:val="ro-RO"/>
        </w:rPr>
        <w:t xml:space="preserve">pe o perioadă de </w:t>
      </w:r>
      <w:r w:rsidRPr="00256CC2">
        <w:rPr>
          <w:noProof/>
          <w:color w:val="auto"/>
          <w:lang w:val="ro-RO"/>
        </w:rPr>
        <w:t>maximum un an;</w:t>
      </w:r>
    </w:p>
    <w:p w:rsidR="00A13FD2" w:rsidRPr="00256CC2" w:rsidRDefault="00A13FD2" w:rsidP="00970644">
      <w:pPr>
        <w:numPr>
          <w:ilvl w:val="1"/>
          <w:numId w:val="59"/>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până la suspendarea practicării activității profesionale timp de maximum două luni, dacă se prevede </w:t>
      </w:r>
      <w:r w:rsidR="00C778A3" w:rsidRPr="00256CC2">
        <w:rPr>
          <w:noProof/>
          <w:color w:val="auto"/>
          <w:lang w:val="ro-RO"/>
        </w:rPr>
        <w:t>suspendarea</w:t>
      </w:r>
      <w:r w:rsidRPr="00256CC2">
        <w:rPr>
          <w:noProof/>
          <w:color w:val="auto"/>
          <w:lang w:val="ro-RO"/>
        </w:rPr>
        <w:t xml:space="preserve"> practicării activității profesionale </w:t>
      </w:r>
      <w:r w:rsidR="00FF1D11" w:rsidRPr="00256CC2">
        <w:rPr>
          <w:noProof/>
          <w:color w:val="auto"/>
          <w:lang w:val="ro-RO"/>
        </w:rPr>
        <w:t>pe o perioadă între un an și trei ani</w:t>
      </w:r>
      <w:r w:rsidRPr="00256CC2">
        <w:rPr>
          <w:noProof/>
          <w:color w:val="auto"/>
          <w:lang w:val="ro-RO"/>
        </w:rPr>
        <w:t>.</w:t>
      </w:r>
    </w:p>
    <w:p w:rsidR="00A13FD2" w:rsidRPr="00256CC2" w:rsidRDefault="00A13FD2" w:rsidP="00970644">
      <w:pPr>
        <w:numPr>
          <w:ilvl w:val="0"/>
          <w:numId w:val="5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situațiile unor încălcări minore și scuzabile, inculpatul este mustrat, însă mustrarea nu are natura unei sancțiuni disciplinare.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CAPITOLUL II</w:t>
      </w:r>
    </w:p>
    <w:p w:rsidR="00A13FD2" w:rsidRPr="00256CC2" w:rsidRDefault="00A13FD2" w:rsidP="00970644">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RELAȚIILE CU CLIENTUL ȘI</w:t>
      </w:r>
      <w:r w:rsidR="00F85900" w:rsidRPr="00256CC2">
        <w:rPr>
          <w:b/>
          <w:bCs/>
          <w:noProof/>
          <w:color w:val="auto"/>
          <w:lang w:val="ro-RO"/>
        </w:rPr>
        <w:t xml:space="preserve"> CU</w:t>
      </w:r>
      <w:r w:rsidRPr="00256CC2">
        <w:rPr>
          <w:b/>
          <w:bCs/>
          <w:noProof/>
          <w:color w:val="auto"/>
          <w:lang w:val="ro-RO"/>
        </w:rPr>
        <w:t xml:space="preserve"> PARTEA ASISTATĂ</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23</w:t>
      </w:r>
    </w:p>
    <w:p w:rsidR="00A13FD2" w:rsidRPr="00256CC2" w:rsidRDefault="00390FBC"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Angajarea</w:t>
      </w:r>
      <w:r w:rsidR="00A13FD2" w:rsidRPr="00256CC2">
        <w:rPr>
          <w:noProof/>
          <w:color w:val="auto"/>
          <w:lang w:val="ro-RO"/>
        </w:rPr>
        <w:t xml:space="preserve"> unui avocat</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p>
    <w:p w:rsidR="00A13FD2" w:rsidRPr="00256CC2" w:rsidRDefault="00A13FD2" w:rsidP="00970644">
      <w:pPr>
        <w:numPr>
          <w:ilvl w:val="0"/>
          <w:numId w:val="4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va fi </w:t>
      </w:r>
      <w:r w:rsidR="00674B85" w:rsidRPr="00256CC2">
        <w:rPr>
          <w:noProof/>
          <w:color w:val="auto"/>
          <w:lang w:val="ro-RO"/>
        </w:rPr>
        <w:t>angajat</w:t>
      </w:r>
      <w:r w:rsidRPr="00256CC2">
        <w:rPr>
          <w:noProof/>
          <w:color w:val="auto"/>
          <w:lang w:val="ro-RO"/>
        </w:rPr>
        <w:t xml:space="preserve"> de partea asistată; dacă avocatul este </w:t>
      </w:r>
      <w:r w:rsidR="00825501" w:rsidRPr="00256CC2">
        <w:rPr>
          <w:noProof/>
          <w:color w:val="auto"/>
          <w:lang w:val="ro-RO"/>
        </w:rPr>
        <w:t>angajat</w:t>
      </w:r>
      <w:r w:rsidRPr="00256CC2">
        <w:rPr>
          <w:noProof/>
          <w:color w:val="auto"/>
          <w:lang w:val="ro-RO"/>
        </w:rPr>
        <w:t xml:space="preserve"> de o terță parte în interesul </w:t>
      </w:r>
      <w:r w:rsidR="00F80CDF" w:rsidRPr="00256CC2">
        <w:rPr>
          <w:noProof/>
          <w:color w:val="auto"/>
          <w:lang w:val="ro-RO"/>
        </w:rPr>
        <w:t>său</w:t>
      </w:r>
      <w:r w:rsidRPr="00256CC2">
        <w:rPr>
          <w:noProof/>
          <w:color w:val="auto"/>
          <w:lang w:val="ro-RO"/>
        </w:rPr>
        <w:t xml:space="preserve"> sau în interesul părții asistate, reprezentarea va fi </w:t>
      </w:r>
      <w:r w:rsidR="0088563E" w:rsidRPr="00256CC2">
        <w:rPr>
          <w:noProof/>
          <w:color w:val="auto"/>
          <w:lang w:val="ro-RO"/>
        </w:rPr>
        <w:t>întreprinsă</w:t>
      </w:r>
      <w:r w:rsidRPr="00256CC2">
        <w:rPr>
          <w:noProof/>
          <w:color w:val="auto"/>
          <w:lang w:val="ro-RO"/>
        </w:rPr>
        <w:t xml:space="preserve"> doar cu acordul părții asistate și va fi efectuată doar în interesul acesteia.</w:t>
      </w:r>
    </w:p>
    <w:p w:rsidR="00A13FD2" w:rsidRPr="00256CC2" w:rsidRDefault="00A13FD2" w:rsidP="00970644">
      <w:pPr>
        <w:numPr>
          <w:ilvl w:val="0"/>
          <w:numId w:val="4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Înainte de a accepta orice cauză, avocatul trebuie să confirme identitatea persoanei care îl angajează și identitatea părții asistate.</w:t>
      </w:r>
    </w:p>
    <w:p w:rsidR="00A13FD2" w:rsidRPr="00256CC2" w:rsidRDefault="00A13FD2" w:rsidP="00970644">
      <w:pPr>
        <w:numPr>
          <w:ilvl w:val="0"/>
          <w:numId w:val="4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După ce este angajat, avocatul nu trebuie să intre în relații economice, patrimoniale și comerciale sau de orice altă natură </w:t>
      </w:r>
      <w:r w:rsidR="008805A9" w:rsidRPr="00256CC2">
        <w:rPr>
          <w:noProof/>
          <w:color w:val="auto"/>
          <w:lang w:val="ro-RO"/>
        </w:rPr>
        <w:t xml:space="preserve">care pot influența relația profesională </w:t>
      </w:r>
      <w:r w:rsidRPr="00256CC2">
        <w:rPr>
          <w:noProof/>
          <w:color w:val="auto"/>
          <w:lang w:val="ro-RO"/>
        </w:rPr>
        <w:t>cu clientul și</w:t>
      </w:r>
      <w:r w:rsidR="000C4DA6" w:rsidRPr="00256CC2">
        <w:rPr>
          <w:noProof/>
          <w:color w:val="auto"/>
          <w:lang w:val="ro-RO"/>
        </w:rPr>
        <w:t xml:space="preserve"> cu</w:t>
      </w:r>
      <w:r w:rsidR="008805A9" w:rsidRPr="00256CC2">
        <w:rPr>
          <w:noProof/>
          <w:color w:val="auto"/>
          <w:lang w:val="ro-RO"/>
        </w:rPr>
        <w:t xml:space="preserve"> partea asistată,</w:t>
      </w:r>
      <w:r w:rsidRPr="00256CC2">
        <w:rPr>
          <w:noProof/>
          <w:color w:val="auto"/>
          <w:lang w:val="ro-RO"/>
        </w:rPr>
        <w:t xml:space="preserve"> cu excepția celor prevăzute în Articolul 25.</w:t>
      </w:r>
    </w:p>
    <w:p w:rsidR="00A13FD2" w:rsidRPr="00256CC2" w:rsidRDefault="00A13FD2" w:rsidP="00970644">
      <w:pPr>
        <w:numPr>
          <w:ilvl w:val="0"/>
          <w:numId w:val="4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sugera acțiuni inutil de oneroase.</w:t>
      </w:r>
    </w:p>
    <w:p w:rsidR="00A13FD2" w:rsidRPr="00256CC2" w:rsidRDefault="00A13FD2" w:rsidP="00970644">
      <w:pPr>
        <w:numPr>
          <w:ilvl w:val="0"/>
          <w:numId w:val="4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este liber să accepte cauza, însă va refuza să-și furnizeze serviciile atunci când deduce din </w:t>
      </w:r>
      <w:r w:rsidR="00BB02D7" w:rsidRPr="00256CC2">
        <w:rPr>
          <w:noProof/>
          <w:color w:val="auto"/>
          <w:lang w:val="ro-RO"/>
        </w:rPr>
        <w:t>fapte</w:t>
      </w:r>
      <w:r w:rsidRPr="00256CC2">
        <w:rPr>
          <w:noProof/>
          <w:color w:val="auto"/>
          <w:lang w:val="ro-RO"/>
        </w:rPr>
        <w:t xml:space="preserve"> cunoscute că </w:t>
      </w:r>
      <w:r w:rsidR="005E3C53" w:rsidRPr="00256CC2">
        <w:rPr>
          <w:noProof/>
          <w:color w:val="auto"/>
          <w:lang w:val="ro-RO"/>
        </w:rPr>
        <w:t>serviciile sale pot fi utilizate</w:t>
      </w:r>
      <w:r w:rsidRPr="00256CC2">
        <w:rPr>
          <w:noProof/>
          <w:color w:val="auto"/>
          <w:lang w:val="ro-RO"/>
        </w:rPr>
        <w:t xml:space="preserve"> pentru îndeplinirea oricărei acțiuni ilegale.</w:t>
      </w:r>
    </w:p>
    <w:p w:rsidR="00A13FD2" w:rsidRPr="00256CC2" w:rsidRDefault="00A13FD2" w:rsidP="00970644">
      <w:pPr>
        <w:numPr>
          <w:ilvl w:val="0"/>
          <w:numId w:val="4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sugera comportamente, acțiuni sau negocieri invalide, ilegale sau frauduloase.</w:t>
      </w:r>
    </w:p>
    <w:p w:rsidR="00A13FD2" w:rsidRPr="00256CC2" w:rsidRDefault="00A13FD2" w:rsidP="00970644">
      <w:pPr>
        <w:numPr>
          <w:ilvl w:val="0"/>
          <w:numId w:val="4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Încălcarea obligațiilor din subsecțiunile 1 și 2 are ca rezultat aplicarea avertismentului </w:t>
      </w:r>
      <w:r w:rsidR="00AF3A92" w:rsidRPr="00256CC2">
        <w:rPr>
          <w:noProof/>
          <w:color w:val="auto"/>
          <w:lang w:val="ro-RO"/>
        </w:rPr>
        <w:t>drept</w:t>
      </w:r>
      <w:r w:rsidRPr="00256CC2">
        <w:rPr>
          <w:noProof/>
          <w:color w:val="auto"/>
          <w:lang w:val="ro-RO"/>
        </w:rPr>
        <w:t xml:space="preserve"> sancțiune disciplinară. Încălcarea interdicțiilor din subsecțiunile 3 și 4 are ca rezultat aplicarea mustrării </w:t>
      </w:r>
      <w:r w:rsidR="00587EAE" w:rsidRPr="00256CC2">
        <w:rPr>
          <w:noProof/>
          <w:color w:val="auto"/>
          <w:lang w:val="ro-RO"/>
        </w:rPr>
        <w:t>drept sancțiune disciplinară</w:t>
      </w:r>
      <w:r w:rsidRPr="00256CC2">
        <w:rPr>
          <w:noProof/>
          <w:color w:val="auto"/>
          <w:lang w:val="ro-RO"/>
        </w:rPr>
        <w:t xml:space="preserve">. Încălcarea interdicțiilor din subsecțiunile 5 și 6 are ca rezultat aplicarea sancțiunii disciplinare a suspendării practicării activității profesionale </w:t>
      </w:r>
      <w:r w:rsidR="00A2277D" w:rsidRPr="00256CC2">
        <w:rPr>
          <w:noProof/>
          <w:color w:val="auto"/>
          <w:lang w:val="ro-RO"/>
        </w:rPr>
        <w:t>pe o perioadă între un an</w:t>
      </w:r>
      <w:r w:rsidRPr="00256CC2">
        <w:rPr>
          <w:noProof/>
          <w:color w:val="auto"/>
          <w:lang w:val="ro-RO"/>
        </w:rPr>
        <w:t xml:space="preserve"> și trei ani.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24</w:t>
      </w:r>
    </w:p>
    <w:p w:rsidR="00A13FD2" w:rsidRPr="00256CC2" w:rsidRDefault="00A13FD2" w:rsidP="009706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Conflictul de interese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accepta nicio cauză care poate crea un conflict cu interesele părții asistate și ale clientului sau care poate interfera cu executarea oricărei alte misiuni, chiar dacă aceasta nu este una profesională.</w:t>
      </w:r>
    </w:p>
    <w:p w:rsidR="00A13FD2" w:rsidRPr="00256CC2" w:rsidRDefault="00A13FD2" w:rsidP="00970644">
      <w:pPr>
        <w:numPr>
          <w:ilvl w:val="0"/>
          <w:numId w:val="1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practicarea activității sale profesionale, avocatul va rămâne independent și-și va proteja libertatea de pre</w:t>
      </w:r>
      <w:r w:rsidR="000E140E" w:rsidRPr="00256CC2">
        <w:rPr>
          <w:noProof/>
          <w:color w:val="auto"/>
          <w:lang w:val="ro-RO"/>
        </w:rPr>
        <w:t xml:space="preserve">siuni și influențe de orice fel, inclusiv </w:t>
      </w:r>
      <w:r w:rsidRPr="00256CC2">
        <w:rPr>
          <w:noProof/>
          <w:color w:val="auto"/>
          <w:lang w:val="ro-RO"/>
        </w:rPr>
        <w:t xml:space="preserve">cu privire la interese legate de </w:t>
      </w:r>
      <w:r w:rsidR="00A51254" w:rsidRPr="00256CC2">
        <w:rPr>
          <w:noProof/>
          <w:color w:val="auto"/>
          <w:lang w:val="ro-RO"/>
        </w:rPr>
        <w:t>viața</w:t>
      </w:r>
      <w:r w:rsidRPr="00256CC2">
        <w:rPr>
          <w:noProof/>
          <w:color w:val="auto"/>
          <w:lang w:val="ro-RO"/>
        </w:rPr>
        <w:t xml:space="preserve"> sa personală.</w:t>
      </w:r>
    </w:p>
    <w:p w:rsidR="00A13FD2" w:rsidRPr="00256CC2" w:rsidRDefault="00A13FD2" w:rsidP="00970644">
      <w:pPr>
        <w:numPr>
          <w:ilvl w:val="0"/>
          <w:numId w:val="1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Conflictul de interese apare și în următoarele cazuri:</w:t>
      </w:r>
    </w:p>
    <w:p w:rsidR="00A13FD2" w:rsidRPr="00256CC2" w:rsidRDefault="00A13FD2" w:rsidP="00171C3E">
      <w:pPr>
        <w:numPr>
          <w:ilvl w:val="0"/>
          <w:numId w:val="5"/>
        </w:numPr>
        <w:tabs>
          <w:tab w:val="clear" w:pos="2145"/>
          <w:tab w:val="left" w:pos="360"/>
          <w:tab w:val="left" w:pos="540"/>
          <w:tab w:val="num" w:pos="1260"/>
        </w:tabs>
        <w:autoSpaceDE w:val="0"/>
        <w:autoSpaceDN w:val="0"/>
        <w:adjustRightInd w:val="0"/>
        <w:ind w:left="900"/>
        <w:jc w:val="both"/>
        <w:rPr>
          <w:noProof/>
          <w:color w:val="auto"/>
          <w:lang w:val="ro-RO"/>
        </w:rPr>
      </w:pPr>
      <w:r w:rsidRPr="00256CC2">
        <w:rPr>
          <w:noProof/>
          <w:color w:val="auto"/>
          <w:lang w:val="ro-RO"/>
        </w:rPr>
        <w:t xml:space="preserve">acceptarea unei noi cauze poate rezulta în încălcarea confidențialității </w:t>
      </w:r>
      <w:r w:rsidR="00AD4CB3" w:rsidRPr="00256CC2">
        <w:rPr>
          <w:noProof/>
          <w:color w:val="auto"/>
          <w:lang w:val="ro-RO"/>
        </w:rPr>
        <w:t>care se aplică</w:t>
      </w:r>
      <w:r w:rsidRPr="00256CC2">
        <w:rPr>
          <w:noProof/>
          <w:color w:val="auto"/>
          <w:lang w:val="ro-RO"/>
        </w:rPr>
        <w:t xml:space="preserve"> informațiilor furnizate de o altă parte asistată sau un alt client;</w:t>
      </w:r>
    </w:p>
    <w:p w:rsidR="00A13FD2" w:rsidRPr="00256CC2" w:rsidRDefault="00A13FD2" w:rsidP="00171C3E">
      <w:pPr>
        <w:numPr>
          <w:ilvl w:val="0"/>
          <w:numId w:val="5"/>
        </w:numPr>
        <w:tabs>
          <w:tab w:val="clear" w:pos="2145"/>
          <w:tab w:val="left" w:pos="360"/>
          <w:tab w:val="left" w:pos="540"/>
          <w:tab w:val="num" w:pos="1260"/>
        </w:tabs>
        <w:autoSpaceDE w:val="0"/>
        <w:autoSpaceDN w:val="0"/>
        <w:adjustRightInd w:val="0"/>
        <w:ind w:left="900"/>
        <w:jc w:val="both"/>
        <w:rPr>
          <w:noProof/>
          <w:color w:val="auto"/>
          <w:lang w:val="ro-RO"/>
        </w:rPr>
      </w:pPr>
      <w:r w:rsidRPr="00256CC2">
        <w:rPr>
          <w:noProof/>
          <w:color w:val="auto"/>
          <w:lang w:val="ro-RO"/>
        </w:rPr>
        <w:t>cunoștințele pe care le are avocatul cu privire la activitatea comercială a unei părți existente îi poate furniza un avantaj incorect altei părți asistate sau altui client;</w:t>
      </w:r>
    </w:p>
    <w:p w:rsidR="00A13FD2" w:rsidRPr="00256CC2" w:rsidRDefault="00A13FD2" w:rsidP="00171C3E">
      <w:pPr>
        <w:numPr>
          <w:ilvl w:val="0"/>
          <w:numId w:val="5"/>
        </w:numPr>
        <w:tabs>
          <w:tab w:val="clear" w:pos="2145"/>
          <w:tab w:val="left" w:pos="360"/>
          <w:tab w:val="left" w:pos="540"/>
          <w:tab w:val="num" w:pos="1260"/>
        </w:tabs>
        <w:autoSpaceDE w:val="0"/>
        <w:autoSpaceDN w:val="0"/>
        <w:adjustRightInd w:val="0"/>
        <w:ind w:left="900"/>
        <w:jc w:val="both"/>
        <w:rPr>
          <w:noProof/>
          <w:color w:val="auto"/>
          <w:lang w:val="ro-RO"/>
        </w:rPr>
      </w:pPr>
      <w:r w:rsidRPr="00256CC2">
        <w:rPr>
          <w:noProof/>
          <w:color w:val="auto"/>
          <w:lang w:val="ro-RO"/>
        </w:rPr>
        <w:t>reprezentarea unui client existent limitează independența avocatului de a-și efectua noua reprezentare.</w:t>
      </w:r>
    </w:p>
    <w:p w:rsidR="00A13FD2" w:rsidRPr="00256CC2" w:rsidRDefault="00A13FD2" w:rsidP="00970644">
      <w:pPr>
        <w:numPr>
          <w:ilvl w:val="0"/>
          <w:numId w:val="1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va informa partea asistată și clientul cu privire la existența circumstanțelor care pot împiedica executarea activității solicitate.</w:t>
      </w:r>
    </w:p>
    <w:p w:rsidR="00A13FD2" w:rsidRPr="00256CC2" w:rsidRDefault="00A13FD2" w:rsidP="00970644">
      <w:pPr>
        <w:numPr>
          <w:ilvl w:val="0"/>
          <w:numId w:val="1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Obligația de a refuza o cauză va fi respectată și dacă părțile oponente ale unei dispute consultă avocați diferiți care sunt membri ai aceluiași cabinet de avocatură sau </w:t>
      </w:r>
      <w:r w:rsidR="000356BB" w:rsidRPr="00256CC2">
        <w:rPr>
          <w:noProof/>
          <w:color w:val="auto"/>
          <w:lang w:val="ro-RO"/>
        </w:rPr>
        <w:t xml:space="preserve">aceleiași </w:t>
      </w:r>
      <w:r w:rsidRPr="00256CC2">
        <w:rPr>
          <w:noProof/>
          <w:color w:val="auto"/>
          <w:lang w:val="ro-RO"/>
        </w:rPr>
        <w:t>societ</w:t>
      </w:r>
      <w:r w:rsidR="00235295" w:rsidRPr="00256CC2">
        <w:rPr>
          <w:noProof/>
          <w:color w:val="auto"/>
          <w:lang w:val="ro-RO"/>
        </w:rPr>
        <w:t>ăți profesionale</w:t>
      </w:r>
      <w:r w:rsidRPr="00256CC2">
        <w:rPr>
          <w:noProof/>
          <w:color w:val="auto"/>
          <w:lang w:val="ro-RO"/>
        </w:rPr>
        <w:t xml:space="preserve"> sau avocați care practică în același sediu și colaborează frecvent din punct de vedere profesional.</w:t>
      </w:r>
    </w:p>
    <w:p w:rsidR="00A13FD2" w:rsidRPr="00256CC2" w:rsidRDefault="00A13FD2" w:rsidP="00970644">
      <w:pPr>
        <w:numPr>
          <w:ilvl w:val="0"/>
          <w:numId w:val="1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Încălcarea obligațiilor stipulate în subsecțiunile 1, 3 și 5 are ca rezultat aplicarea sancțiunii disciplinare a suspendării de la practica profesională pe o perioadă între un an și trei ani. Încălcarea obligațiilor stipulate în subsecțiunile 2 și 4 are ca rezultat aplicarea mustrării </w:t>
      </w:r>
      <w:r w:rsidR="00587EAE" w:rsidRPr="00256CC2">
        <w:rPr>
          <w:noProof/>
          <w:color w:val="auto"/>
          <w:lang w:val="ro-RO"/>
        </w:rPr>
        <w:t>drept sancțiune disciplinară</w:t>
      </w:r>
      <w:r w:rsidRPr="00256CC2">
        <w:rPr>
          <w:noProof/>
          <w:color w:val="auto"/>
          <w:lang w:val="ro-RO"/>
        </w:rPr>
        <w: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7D58A0">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25</w:t>
      </w:r>
    </w:p>
    <w:p w:rsidR="00A13FD2" w:rsidRPr="00256CC2" w:rsidRDefault="00A13FD2" w:rsidP="007D58A0">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Contractele de onorarii juridice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3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Fără a aduce atingere Articolul 29, subsecțiunea 4, contractul de onorariu juridic este gratuit. Contractul se poate baza pe:</w:t>
      </w:r>
    </w:p>
    <w:p w:rsidR="00A13FD2" w:rsidRPr="00256CC2" w:rsidRDefault="00D51DAE" w:rsidP="00B47DC6">
      <w:pPr>
        <w:numPr>
          <w:ilvl w:val="0"/>
          <w:numId w:val="51"/>
        </w:numPr>
        <w:tabs>
          <w:tab w:val="left" w:pos="360"/>
          <w:tab w:val="left" w:pos="540"/>
        </w:tabs>
        <w:autoSpaceDE w:val="0"/>
        <w:autoSpaceDN w:val="0"/>
        <w:adjustRightInd w:val="0"/>
        <w:ind w:left="720"/>
        <w:jc w:val="both"/>
        <w:rPr>
          <w:noProof/>
          <w:color w:val="auto"/>
          <w:lang w:val="ro-RO"/>
        </w:rPr>
      </w:pPr>
      <w:r w:rsidRPr="00256CC2">
        <w:rPr>
          <w:noProof/>
          <w:color w:val="auto"/>
          <w:lang w:val="ro-RO"/>
        </w:rPr>
        <w:t>onorarii</w:t>
      </w:r>
      <w:r w:rsidR="00396947" w:rsidRPr="00256CC2">
        <w:rPr>
          <w:noProof/>
          <w:color w:val="auto"/>
          <w:lang w:val="ro-RO"/>
        </w:rPr>
        <w:t xml:space="preserve"> orar</w:t>
      </w:r>
      <w:r w:rsidRPr="00256CC2">
        <w:rPr>
          <w:noProof/>
          <w:color w:val="auto"/>
          <w:lang w:val="ro-RO"/>
        </w:rPr>
        <w:t>e</w:t>
      </w:r>
      <w:r w:rsidR="00B47DC6" w:rsidRPr="00256CC2">
        <w:rPr>
          <w:noProof/>
          <w:color w:val="auto"/>
          <w:lang w:val="ro-RO"/>
        </w:rPr>
        <w:t>;</w:t>
      </w:r>
    </w:p>
    <w:p w:rsidR="00A13FD2" w:rsidRPr="00256CC2" w:rsidRDefault="00D51DAE" w:rsidP="00B47DC6">
      <w:pPr>
        <w:numPr>
          <w:ilvl w:val="0"/>
          <w:numId w:val="51"/>
        </w:numPr>
        <w:tabs>
          <w:tab w:val="left" w:pos="360"/>
          <w:tab w:val="left" w:pos="540"/>
        </w:tabs>
        <w:autoSpaceDE w:val="0"/>
        <w:autoSpaceDN w:val="0"/>
        <w:adjustRightInd w:val="0"/>
        <w:ind w:left="720"/>
        <w:jc w:val="both"/>
        <w:rPr>
          <w:noProof/>
          <w:color w:val="auto"/>
          <w:lang w:val="ro-RO"/>
        </w:rPr>
      </w:pPr>
      <w:r w:rsidRPr="00256CC2">
        <w:rPr>
          <w:noProof/>
          <w:color w:val="auto"/>
          <w:lang w:val="ro-RO"/>
        </w:rPr>
        <w:lastRenderedPageBreak/>
        <w:t>onorarii fixe</w:t>
      </w:r>
      <w:r w:rsidR="00B47DC6" w:rsidRPr="00256CC2">
        <w:rPr>
          <w:noProof/>
          <w:color w:val="auto"/>
          <w:lang w:val="ro-RO"/>
        </w:rPr>
        <w:t>;</w:t>
      </w:r>
    </w:p>
    <w:p w:rsidR="00A13FD2" w:rsidRPr="00256CC2" w:rsidRDefault="00A13FD2" w:rsidP="00B47DC6">
      <w:pPr>
        <w:numPr>
          <w:ilvl w:val="0"/>
          <w:numId w:val="51"/>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contracte pentru una sau mai multe </w:t>
      </w:r>
      <w:r w:rsidR="00B47DC6" w:rsidRPr="00256CC2">
        <w:rPr>
          <w:noProof/>
          <w:color w:val="auto"/>
          <w:lang w:val="ro-RO"/>
        </w:rPr>
        <w:t>activități comerciale;</w:t>
      </w:r>
    </w:p>
    <w:p w:rsidR="00A13FD2" w:rsidRPr="00256CC2" w:rsidRDefault="00A13FD2" w:rsidP="00B47DC6">
      <w:pPr>
        <w:numPr>
          <w:ilvl w:val="0"/>
          <w:numId w:val="51"/>
        </w:numPr>
        <w:tabs>
          <w:tab w:val="left" w:pos="360"/>
          <w:tab w:val="left" w:pos="540"/>
        </w:tabs>
        <w:autoSpaceDE w:val="0"/>
        <w:autoSpaceDN w:val="0"/>
        <w:adjustRightInd w:val="0"/>
        <w:ind w:left="720"/>
        <w:jc w:val="both"/>
        <w:rPr>
          <w:noProof/>
          <w:color w:val="auto"/>
          <w:lang w:val="ro-RO"/>
        </w:rPr>
      </w:pPr>
      <w:r w:rsidRPr="00256CC2">
        <w:rPr>
          <w:noProof/>
          <w:color w:val="auto"/>
          <w:lang w:val="ro-RO"/>
        </w:rPr>
        <w:t>îndeplinirea și durata executării activității</w:t>
      </w:r>
      <w:r w:rsidR="00B47DC6" w:rsidRPr="00256CC2">
        <w:rPr>
          <w:noProof/>
          <w:color w:val="auto"/>
          <w:lang w:val="ro-RO"/>
        </w:rPr>
        <w:t>;</w:t>
      </w:r>
    </w:p>
    <w:p w:rsidR="00A13FD2" w:rsidRPr="00256CC2" w:rsidRDefault="00A13FD2" w:rsidP="00B47DC6">
      <w:pPr>
        <w:numPr>
          <w:ilvl w:val="0"/>
          <w:numId w:val="51"/>
        </w:numPr>
        <w:tabs>
          <w:tab w:val="left" w:pos="360"/>
          <w:tab w:val="left" w:pos="540"/>
        </w:tabs>
        <w:autoSpaceDE w:val="0"/>
        <w:autoSpaceDN w:val="0"/>
        <w:adjustRightInd w:val="0"/>
        <w:ind w:left="720"/>
        <w:jc w:val="both"/>
        <w:rPr>
          <w:noProof/>
          <w:color w:val="auto"/>
          <w:lang w:val="ro-RO"/>
        </w:rPr>
      </w:pPr>
      <w:r w:rsidRPr="00256CC2">
        <w:rPr>
          <w:noProof/>
          <w:color w:val="auto"/>
          <w:lang w:val="ro-RO"/>
        </w:rPr>
        <w:t>etapele unice sau efectuările întregii activități</w:t>
      </w:r>
      <w:r w:rsidR="00B47DC6" w:rsidRPr="00256CC2">
        <w:rPr>
          <w:noProof/>
          <w:color w:val="auto"/>
          <w:lang w:val="ro-RO"/>
        </w:rPr>
        <w:t>;</w:t>
      </w:r>
    </w:p>
    <w:p w:rsidR="00A13FD2" w:rsidRPr="00256CC2" w:rsidRDefault="00A13FD2" w:rsidP="00B47DC6">
      <w:pPr>
        <w:numPr>
          <w:ilvl w:val="0"/>
          <w:numId w:val="51"/>
        </w:numPr>
        <w:tabs>
          <w:tab w:val="left" w:pos="360"/>
          <w:tab w:val="left" w:pos="540"/>
        </w:tabs>
        <w:autoSpaceDE w:val="0"/>
        <w:autoSpaceDN w:val="0"/>
        <w:adjustRightInd w:val="0"/>
        <w:ind w:left="720"/>
        <w:jc w:val="both"/>
        <w:rPr>
          <w:noProof/>
          <w:color w:val="auto"/>
          <w:lang w:val="ro-RO"/>
        </w:rPr>
      </w:pPr>
      <w:r w:rsidRPr="00256CC2">
        <w:rPr>
          <w:noProof/>
          <w:color w:val="auto"/>
          <w:lang w:val="ro-RO"/>
        </w:rPr>
        <w:t>baza procentuală a valorii afacerii</w:t>
      </w:r>
      <w:r w:rsidR="00B47DC6" w:rsidRPr="00256CC2">
        <w:rPr>
          <w:noProof/>
          <w:color w:val="auto"/>
          <w:lang w:val="ro-RO"/>
        </w:rPr>
        <w:t>;</w:t>
      </w:r>
    </w:p>
    <w:p w:rsidR="00A13FD2" w:rsidRPr="00256CC2" w:rsidRDefault="00A13FD2" w:rsidP="00B47DC6">
      <w:pPr>
        <w:numPr>
          <w:ilvl w:val="0"/>
          <w:numId w:val="51"/>
        </w:numPr>
        <w:tabs>
          <w:tab w:val="left" w:pos="360"/>
          <w:tab w:val="left" w:pos="540"/>
        </w:tabs>
        <w:autoSpaceDE w:val="0"/>
        <w:autoSpaceDN w:val="0"/>
        <w:adjustRightInd w:val="0"/>
        <w:ind w:left="720"/>
        <w:jc w:val="both"/>
        <w:rPr>
          <w:noProof/>
          <w:color w:val="auto"/>
          <w:lang w:val="ro-RO"/>
        </w:rPr>
      </w:pPr>
      <w:r w:rsidRPr="00256CC2">
        <w:rPr>
          <w:noProof/>
          <w:color w:val="auto"/>
          <w:lang w:val="ro-RO"/>
        </w:rPr>
        <w:t>cât poate beneficia persoana care primește serviciile, și nu doar strict din punct de vedere al bunurilor.</w:t>
      </w:r>
    </w:p>
    <w:p w:rsidR="00A13FD2" w:rsidRPr="00256CC2" w:rsidRDefault="00A13FD2" w:rsidP="00970644">
      <w:pPr>
        <w:numPr>
          <w:ilvl w:val="0"/>
          <w:numId w:val="3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Se interzic contractele prin care un avocat primește </w:t>
      </w:r>
      <w:r w:rsidR="00B23CE5" w:rsidRPr="00256CC2">
        <w:rPr>
          <w:noProof/>
          <w:color w:val="auto"/>
          <w:lang w:val="ro-RO"/>
        </w:rPr>
        <w:t>drept</w:t>
      </w:r>
      <w:r w:rsidRPr="00256CC2">
        <w:rPr>
          <w:noProof/>
          <w:color w:val="auto"/>
          <w:lang w:val="ro-RO"/>
        </w:rPr>
        <w:t xml:space="preserve"> onorariu distribuirea parțială sau integrală a proprietății care este obiectul activității sale juridice sau chestiunii în litigiu.</w:t>
      </w:r>
    </w:p>
    <w:p w:rsidR="00A13FD2" w:rsidRPr="00256CC2" w:rsidRDefault="00A13FD2" w:rsidP="00970644">
      <w:pPr>
        <w:numPr>
          <w:ilvl w:val="0"/>
          <w:numId w:val="3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interdicției din subsecțiunea anterioară are ca rezultat aplicarea sancțiunii disciplinare a suspendării din practica profesională pe o perioadă între două și șase luni.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173BDD">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26</w:t>
      </w:r>
    </w:p>
    <w:p w:rsidR="00A13FD2" w:rsidRPr="00256CC2" w:rsidRDefault="00A13FD2" w:rsidP="00173BDD">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Efectuarea reprezentării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3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Acceptarea reprezentării necesită competența efectuării acesteia.</w:t>
      </w:r>
    </w:p>
    <w:p w:rsidR="00A13FD2" w:rsidRPr="00256CC2" w:rsidRDefault="00A13FD2" w:rsidP="00970644">
      <w:pPr>
        <w:numPr>
          <w:ilvl w:val="0"/>
          <w:numId w:val="3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cazul reprezentărilor care necesită alte competențe față de cele pe care le deține</w:t>
      </w:r>
      <w:r w:rsidR="00156C7D" w:rsidRPr="00256CC2">
        <w:rPr>
          <w:noProof/>
          <w:color w:val="auto"/>
          <w:lang w:val="ro-RO"/>
        </w:rPr>
        <w:t xml:space="preserve"> avocatul</w:t>
      </w:r>
      <w:r w:rsidRPr="00256CC2">
        <w:rPr>
          <w:noProof/>
          <w:color w:val="auto"/>
          <w:lang w:val="ro-RO"/>
        </w:rPr>
        <w:t xml:space="preserve">, </w:t>
      </w:r>
      <w:r w:rsidR="00FB3F17" w:rsidRPr="00256CC2">
        <w:rPr>
          <w:noProof/>
          <w:color w:val="auto"/>
          <w:lang w:val="ro-RO"/>
        </w:rPr>
        <w:t>acesta își</w:t>
      </w:r>
      <w:r w:rsidRPr="00256CC2">
        <w:rPr>
          <w:noProof/>
          <w:color w:val="auto"/>
          <w:lang w:val="ro-RO"/>
        </w:rPr>
        <w:t xml:space="preserve"> va informa clientul și partea asistată cu privire la necesitatea </w:t>
      </w:r>
      <w:r w:rsidR="008A2E12" w:rsidRPr="00256CC2">
        <w:rPr>
          <w:noProof/>
          <w:color w:val="auto"/>
          <w:lang w:val="ro-RO"/>
        </w:rPr>
        <w:t>implicării</w:t>
      </w:r>
      <w:r w:rsidRPr="00256CC2">
        <w:rPr>
          <w:noProof/>
          <w:color w:val="auto"/>
          <w:lang w:val="ro-RO"/>
        </w:rPr>
        <w:t xml:space="preserve"> unui alt coleg, care deține competențele necesare, în reprezentare.</w:t>
      </w:r>
    </w:p>
    <w:p w:rsidR="00A13FD2" w:rsidRPr="00256CC2" w:rsidRDefault="00A13FD2" w:rsidP="00970644">
      <w:pPr>
        <w:numPr>
          <w:ilvl w:val="0"/>
          <w:numId w:val="3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Neîndeplinirea acțiunilor legate de reprezentarea părții asistate sau îndeplinirea cu întârziere sau neglijentă a acestor acțiuni constituie o încălcare a obligației profesional</w:t>
      </w:r>
      <w:r w:rsidR="008A3B1B" w:rsidRPr="00256CC2">
        <w:rPr>
          <w:noProof/>
          <w:color w:val="auto"/>
          <w:lang w:val="ro-RO"/>
        </w:rPr>
        <w:t>e</w:t>
      </w:r>
      <w:r w:rsidRPr="00256CC2">
        <w:rPr>
          <w:noProof/>
          <w:color w:val="auto"/>
          <w:lang w:val="ro-RO"/>
        </w:rPr>
        <w:t xml:space="preserve"> dacă acest comportament rezultă din desconsiderarea nejustificabilă și </w:t>
      </w:r>
      <w:r w:rsidR="002C39B4" w:rsidRPr="00256CC2">
        <w:rPr>
          <w:noProof/>
          <w:color w:val="auto"/>
          <w:lang w:val="ro-RO"/>
        </w:rPr>
        <w:t xml:space="preserve">neglijentă </w:t>
      </w:r>
      <w:r w:rsidRPr="00256CC2">
        <w:rPr>
          <w:noProof/>
          <w:color w:val="auto"/>
          <w:lang w:val="ro-RO"/>
        </w:rPr>
        <w:t>a intereselor părții asistate.</w:t>
      </w:r>
    </w:p>
    <w:p w:rsidR="00A13FD2" w:rsidRPr="00256CC2" w:rsidRDefault="00A13FD2" w:rsidP="00970644">
      <w:pPr>
        <w:numPr>
          <w:ilvl w:val="0"/>
          <w:numId w:val="3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Dacă avocatul apărării desemnat de instanță nu poate participa la o audiere, acesta trebuie să </w:t>
      </w:r>
      <w:r w:rsidR="00863381" w:rsidRPr="00256CC2">
        <w:rPr>
          <w:noProof/>
          <w:color w:val="auto"/>
          <w:lang w:val="ro-RO"/>
        </w:rPr>
        <w:t>prezinte</w:t>
      </w:r>
      <w:r w:rsidRPr="00256CC2">
        <w:rPr>
          <w:noProof/>
          <w:color w:val="auto"/>
          <w:lang w:val="ro-RO"/>
        </w:rPr>
        <w:t xml:space="preserve"> </w:t>
      </w:r>
      <w:r w:rsidR="00863381" w:rsidRPr="00256CC2">
        <w:rPr>
          <w:noProof/>
          <w:color w:val="auto"/>
          <w:lang w:val="ro-RO"/>
        </w:rPr>
        <w:t xml:space="preserve">în timp util </w:t>
      </w:r>
      <w:r w:rsidRPr="00256CC2">
        <w:rPr>
          <w:noProof/>
          <w:color w:val="auto"/>
          <w:lang w:val="ro-RO"/>
        </w:rPr>
        <w:t xml:space="preserve">motivele </w:t>
      </w:r>
      <w:r w:rsidR="003C63DE" w:rsidRPr="00256CC2">
        <w:rPr>
          <w:noProof/>
          <w:color w:val="auto"/>
          <w:lang w:val="ro-RO"/>
        </w:rPr>
        <w:t xml:space="preserve">neparticipării </w:t>
      </w:r>
      <w:r w:rsidRPr="00256CC2">
        <w:rPr>
          <w:noProof/>
          <w:color w:val="auto"/>
          <w:lang w:val="ro-RO"/>
        </w:rPr>
        <w:t>sale autorității responsabile sau trebuie să aranjeze ca alt avocat, care a acceptat cauza, să-și asume răspunderea reprezentării la acea audiere.</w:t>
      </w:r>
    </w:p>
    <w:p w:rsidR="00A13FD2" w:rsidRPr="00256CC2" w:rsidRDefault="00A13FD2" w:rsidP="00970644">
      <w:pPr>
        <w:numPr>
          <w:ilvl w:val="0"/>
          <w:numId w:val="3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1 și 2 are ca rezultat aplicarea avertismentului drept sancțiune disciplinară. Încălcarea obligațiilor din subsecțiunile 3 și 4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EF4EEE">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27</w:t>
      </w:r>
    </w:p>
    <w:p w:rsidR="00A13FD2" w:rsidRPr="00256CC2" w:rsidRDefault="00A13FD2" w:rsidP="00EF4EEE">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Obligația de a informa clientul</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Atunci când acceptă o cauză, avocatul informează în mod clar partea asistată cu privire la aspectele și importanța cazului și la activitățile care trebuie efectuate, indicând cu acuratețe inițiativele și soluțiile posibile.</w:t>
      </w:r>
    </w:p>
    <w:p w:rsidR="00A13FD2" w:rsidRPr="00256CC2" w:rsidRDefault="00A13FD2"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își va informa clientul și partea asistată cu privire la durata probabilă a procesului și costurile posibile ale reprezentării; dacă i se cere, va informa în scris persoana care îi acordă mandatul profesional cu privire la costurile reprezentării.</w:t>
      </w:r>
    </w:p>
    <w:p w:rsidR="00A13FD2" w:rsidRPr="00256CC2" w:rsidRDefault="003B0263"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Atunci când îi este încredințată</w:t>
      </w:r>
      <w:r w:rsidR="00B70432" w:rsidRPr="00256CC2">
        <w:rPr>
          <w:noProof/>
          <w:color w:val="auto"/>
          <w:lang w:val="ro-RO"/>
        </w:rPr>
        <w:t xml:space="preserve"> reprezentarea</w:t>
      </w:r>
      <w:r w:rsidR="00A13FD2" w:rsidRPr="00256CC2">
        <w:rPr>
          <w:noProof/>
          <w:color w:val="auto"/>
          <w:lang w:val="ro-RO"/>
        </w:rPr>
        <w:t xml:space="preserve">, avocatul va informa partea asistată clar și în scris cu privire la posibilitatea beneficierii de medierea prevăzută </w:t>
      </w:r>
      <w:r w:rsidR="00A05DD9" w:rsidRPr="00256CC2">
        <w:rPr>
          <w:noProof/>
          <w:color w:val="auto"/>
          <w:lang w:val="ro-RO"/>
        </w:rPr>
        <w:t>de</w:t>
      </w:r>
      <w:r w:rsidR="00A13FD2" w:rsidRPr="00256CC2">
        <w:rPr>
          <w:noProof/>
          <w:color w:val="auto"/>
          <w:lang w:val="ro-RO"/>
        </w:rPr>
        <w:t xml:space="preserve"> lege; avocatul va furniza informații cu privire la metodele alternative </w:t>
      </w:r>
      <w:r w:rsidR="002F3FB4" w:rsidRPr="00256CC2">
        <w:rPr>
          <w:noProof/>
          <w:color w:val="auto"/>
          <w:lang w:val="ro-RO"/>
        </w:rPr>
        <w:t>de soluționare a argumentelor legale</w:t>
      </w:r>
      <w:r w:rsidR="00B5622D" w:rsidRPr="00256CC2">
        <w:rPr>
          <w:noProof/>
          <w:color w:val="auto"/>
          <w:lang w:val="ro-RO"/>
        </w:rPr>
        <w:t>, de asemenea prevăzute de</w:t>
      </w:r>
      <w:r w:rsidR="00A13FD2" w:rsidRPr="00256CC2">
        <w:rPr>
          <w:noProof/>
          <w:color w:val="auto"/>
          <w:lang w:val="ro-RO"/>
        </w:rPr>
        <w:t xml:space="preserve"> lege.</w:t>
      </w:r>
    </w:p>
    <w:p w:rsidR="00A13FD2" w:rsidRPr="00256CC2" w:rsidRDefault="007A264E"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Atunci când îi este încredințată reprezentarea</w:t>
      </w:r>
      <w:r w:rsidR="00A13FD2" w:rsidRPr="00256CC2">
        <w:rPr>
          <w:noProof/>
          <w:color w:val="auto"/>
          <w:lang w:val="ro-RO"/>
        </w:rPr>
        <w:t>, dacă apar condițiile, avocatul va informa partea asistată cu privire la posibilitatea beneficierii de avocați ai apărării desemnați de stat.</w:t>
      </w:r>
    </w:p>
    <w:p w:rsidR="00A13FD2" w:rsidRPr="00256CC2" w:rsidRDefault="00A13FD2"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își va informa clientul și partea asistată cu privire la detaliile asigurării sale profesionale.</w:t>
      </w:r>
    </w:p>
    <w:p w:rsidR="00A13FD2" w:rsidRPr="00256CC2" w:rsidRDefault="001C0B15"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orice moment</w:t>
      </w:r>
      <w:r w:rsidR="00A13FD2" w:rsidRPr="00256CC2">
        <w:rPr>
          <w:noProof/>
          <w:color w:val="auto"/>
          <w:lang w:val="ro-RO"/>
        </w:rPr>
        <w:t xml:space="preserve"> i se solicită, avocatul își va informa clientul și partea asistată cu privire la executarea reprezentării care i-a fost încredințată. Mai mult, </w:t>
      </w:r>
      <w:r w:rsidR="00593221" w:rsidRPr="00256CC2">
        <w:rPr>
          <w:noProof/>
          <w:color w:val="auto"/>
          <w:lang w:val="ro-RO"/>
        </w:rPr>
        <w:t xml:space="preserve">avocatul </w:t>
      </w:r>
      <w:r w:rsidR="00A13FD2" w:rsidRPr="00256CC2">
        <w:rPr>
          <w:noProof/>
          <w:color w:val="auto"/>
          <w:lang w:val="ro-RO"/>
        </w:rPr>
        <w:t xml:space="preserve">le va furniza acestora </w:t>
      </w:r>
      <w:r w:rsidR="00A13FD2" w:rsidRPr="00256CC2">
        <w:rPr>
          <w:noProof/>
          <w:color w:val="auto"/>
          <w:lang w:val="ro-RO"/>
        </w:rPr>
        <w:lastRenderedPageBreak/>
        <w:t xml:space="preserve">copii ale titlurilor și documentelor, inclusiv cele emise de terți, cu privire la subiectul reprezentării și executarea acesteia în context </w:t>
      </w:r>
      <w:r w:rsidR="00D821FC" w:rsidRPr="00256CC2">
        <w:rPr>
          <w:noProof/>
          <w:color w:val="auto"/>
          <w:lang w:val="ro-RO"/>
        </w:rPr>
        <w:t>judiciar</w:t>
      </w:r>
      <w:r w:rsidR="00A13FD2" w:rsidRPr="00256CC2">
        <w:rPr>
          <w:noProof/>
          <w:color w:val="auto"/>
          <w:lang w:val="ro-RO"/>
        </w:rPr>
        <w:t xml:space="preserve"> și extrajudiciar, fără a aduce atingere subsecțiun</w:t>
      </w:r>
      <w:r w:rsidR="00BE3142" w:rsidRPr="00256CC2">
        <w:rPr>
          <w:noProof/>
          <w:color w:val="auto"/>
          <w:lang w:val="ro-RO"/>
        </w:rPr>
        <w:t>ii</w:t>
      </w:r>
      <w:r w:rsidR="00A13FD2" w:rsidRPr="00256CC2">
        <w:rPr>
          <w:noProof/>
          <w:color w:val="auto"/>
          <w:lang w:val="ro-RO"/>
        </w:rPr>
        <w:t xml:space="preserve"> 3</w:t>
      </w:r>
      <w:r w:rsidR="00801963" w:rsidRPr="00256CC2">
        <w:rPr>
          <w:noProof/>
          <w:color w:val="auto"/>
          <w:lang w:val="ro-RO"/>
        </w:rPr>
        <w:t xml:space="preserve"> a Articolului 48</w:t>
      </w:r>
      <w:r w:rsidR="00A13FD2" w:rsidRPr="00256CC2">
        <w:rPr>
          <w:noProof/>
          <w:color w:val="auto"/>
          <w:lang w:val="ro-RO"/>
        </w:rPr>
        <w:t xml:space="preserve"> din prezentul cod.</w:t>
      </w:r>
    </w:p>
    <w:p w:rsidR="00A13FD2" w:rsidRPr="00256CC2" w:rsidRDefault="00A13FD2"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Fără a aduce atingere Articolului 26, avocatul îi va comunica părții asistate necesitatea efectuării acțiunilor necesare pentru a evita prescrierea, pierderea sau alte efecte prejudiciare cu privire la reprezentarea în </w:t>
      </w:r>
      <w:r w:rsidR="00753AA0" w:rsidRPr="00256CC2">
        <w:rPr>
          <w:noProof/>
          <w:color w:val="auto"/>
          <w:lang w:val="ro-RO"/>
        </w:rPr>
        <w:t xml:space="preserve">curs de </w:t>
      </w:r>
      <w:r w:rsidRPr="00256CC2">
        <w:rPr>
          <w:noProof/>
          <w:color w:val="auto"/>
          <w:lang w:val="ro-RO"/>
        </w:rPr>
        <w:t>desfășurare.</w:t>
      </w:r>
    </w:p>
    <w:p w:rsidR="00A13FD2" w:rsidRPr="00256CC2" w:rsidRDefault="00A13FD2"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w:t>
      </w:r>
      <w:r w:rsidR="0031168A" w:rsidRPr="00256CC2">
        <w:rPr>
          <w:noProof/>
          <w:color w:val="auto"/>
          <w:lang w:val="ro-RO"/>
        </w:rPr>
        <w:t>tul va informa partea asistată</w:t>
      </w:r>
      <w:r w:rsidRPr="00256CC2">
        <w:rPr>
          <w:noProof/>
          <w:color w:val="auto"/>
          <w:lang w:val="ro-RO"/>
        </w:rPr>
        <w:t xml:space="preserve"> cu privire la conținutul discuțiilor auzite în mod legal în timpul </w:t>
      </w:r>
      <w:r w:rsidR="0031168A" w:rsidRPr="00256CC2">
        <w:rPr>
          <w:noProof/>
          <w:color w:val="auto"/>
          <w:lang w:val="ro-RO"/>
        </w:rPr>
        <w:t>reprezentării sale, dacă informațiile sunt în interesul acesteia.</w:t>
      </w:r>
    </w:p>
    <w:p w:rsidR="00A13FD2" w:rsidRPr="00256CC2" w:rsidRDefault="00A13FD2" w:rsidP="00970644">
      <w:pPr>
        <w:numPr>
          <w:ilvl w:val="0"/>
          <w:numId w:val="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Încălcarea obligațiilor din subsecțiunile 1-5 are ca rezultat aplicarea avertismentului drept sancțiune disciplinară. Încălcarea obligațiilor din subsecțiunile 6, 7 și 8 are ca rezultat aplicarea mustrării drept sancțiune disciplinară. </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D2C47">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28</w:t>
      </w:r>
    </w:p>
    <w:p w:rsidR="00A13FD2" w:rsidRPr="00256CC2" w:rsidRDefault="00A13FD2" w:rsidP="009D2C47">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Confidențialitate și secret profesional</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4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Este obligația principală și fundamentală a avocatului, precum și dreptul acestuia, să păstreze în mod absolut confidențele și secretele cu privire la serviciile efectuate și la informațiile care i-au fost furnizate de client sau de partea asistată, precum și cu privire la acele informații pe care le-a aflat în circumstanțe legate de reprezentarea sa.</w:t>
      </w:r>
    </w:p>
    <w:p w:rsidR="00A13FD2" w:rsidRPr="00256CC2" w:rsidRDefault="00A13FD2" w:rsidP="00970644">
      <w:pPr>
        <w:numPr>
          <w:ilvl w:val="0"/>
          <w:numId w:val="4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Obligația confidențialității trebuie să fie respectată chiar și atunci când mandatul a fost îndeplinit, oricum ar fi fost </w:t>
      </w:r>
      <w:r w:rsidR="00B9195D" w:rsidRPr="00256CC2">
        <w:rPr>
          <w:noProof/>
          <w:color w:val="auto"/>
          <w:lang w:val="ro-RO"/>
        </w:rPr>
        <w:t xml:space="preserve">acesta </w:t>
      </w:r>
      <w:r w:rsidRPr="00256CC2">
        <w:rPr>
          <w:noProof/>
          <w:color w:val="auto"/>
          <w:lang w:val="ro-RO"/>
        </w:rPr>
        <w:t xml:space="preserve">încheiat, retras sau </w:t>
      </w:r>
      <w:r w:rsidR="00CA654C" w:rsidRPr="00256CC2">
        <w:rPr>
          <w:noProof/>
          <w:color w:val="auto"/>
          <w:lang w:val="ro-RO"/>
        </w:rPr>
        <w:t>respins</w:t>
      </w:r>
      <w:r w:rsidRPr="00256CC2">
        <w:rPr>
          <w:noProof/>
          <w:color w:val="auto"/>
          <w:lang w:val="ro-RO"/>
        </w:rPr>
        <w:t>.</w:t>
      </w:r>
    </w:p>
    <w:p w:rsidR="00A13FD2" w:rsidRPr="00256CC2" w:rsidRDefault="00A13FD2" w:rsidP="00970644">
      <w:pPr>
        <w:numPr>
          <w:ilvl w:val="0"/>
          <w:numId w:val="4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se va asigura că secretele profesionale sunt respectate absolut de către angajații, stagiarii, consultanții și partenerii profesionali ai acestuia, chiar și de către aceia temporari, cu privire la faptele și circumstanțele aflate în calitate de avocați sau ca rezultat al activității lor.</w:t>
      </w:r>
    </w:p>
    <w:p w:rsidR="00A13FD2" w:rsidRPr="00256CC2" w:rsidRDefault="00A13FD2" w:rsidP="00970644">
      <w:pPr>
        <w:numPr>
          <w:ilvl w:val="0"/>
          <w:numId w:val="4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Avocatului îi este permis să neglijeze obligațiile mai sus menționate dacă divulgarea este necesară:</w:t>
      </w:r>
    </w:p>
    <w:p w:rsidR="00A13FD2" w:rsidRPr="00256CC2" w:rsidRDefault="00A13FD2" w:rsidP="00503E26">
      <w:pPr>
        <w:numPr>
          <w:ilvl w:val="1"/>
          <w:numId w:val="49"/>
        </w:numPr>
        <w:tabs>
          <w:tab w:val="clear" w:pos="1440"/>
          <w:tab w:val="left" w:pos="360"/>
          <w:tab w:val="left" w:pos="720"/>
          <w:tab w:val="left" w:pos="900"/>
          <w:tab w:val="num" w:pos="1980"/>
        </w:tabs>
        <w:autoSpaceDE w:val="0"/>
        <w:autoSpaceDN w:val="0"/>
        <w:adjustRightInd w:val="0"/>
        <w:ind w:left="360"/>
        <w:jc w:val="both"/>
        <w:rPr>
          <w:noProof/>
          <w:color w:val="auto"/>
          <w:lang w:val="ro-RO"/>
        </w:rPr>
      </w:pPr>
      <w:r w:rsidRPr="00256CC2">
        <w:rPr>
          <w:noProof/>
          <w:color w:val="auto"/>
          <w:lang w:val="ro-RO"/>
        </w:rPr>
        <w:t>pentru executarea reprezentării lor</w:t>
      </w:r>
      <w:r w:rsidR="00376AAC" w:rsidRPr="00256CC2">
        <w:rPr>
          <w:noProof/>
          <w:color w:val="auto"/>
          <w:lang w:val="ro-RO"/>
        </w:rPr>
        <w:t>;</w:t>
      </w:r>
    </w:p>
    <w:p w:rsidR="00A13FD2" w:rsidRPr="00256CC2" w:rsidRDefault="00A13FD2" w:rsidP="00503E26">
      <w:pPr>
        <w:numPr>
          <w:ilvl w:val="1"/>
          <w:numId w:val="49"/>
        </w:numPr>
        <w:tabs>
          <w:tab w:val="clear" w:pos="1440"/>
          <w:tab w:val="left" w:pos="360"/>
          <w:tab w:val="left" w:pos="720"/>
          <w:tab w:val="left" w:pos="900"/>
          <w:tab w:val="num" w:pos="1980"/>
        </w:tabs>
        <w:autoSpaceDE w:val="0"/>
        <w:autoSpaceDN w:val="0"/>
        <w:adjustRightInd w:val="0"/>
        <w:ind w:left="360"/>
        <w:jc w:val="both"/>
        <w:rPr>
          <w:noProof/>
          <w:color w:val="auto"/>
          <w:lang w:val="ro-RO"/>
        </w:rPr>
      </w:pPr>
      <w:r w:rsidRPr="00256CC2">
        <w:rPr>
          <w:noProof/>
          <w:color w:val="auto"/>
          <w:lang w:val="ro-RO"/>
        </w:rPr>
        <w:t xml:space="preserve">pentru evitarea comiterii unei </w:t>
      </w:r>
      <w:r w:rsidR="00457820" w:rsidRPr="00256CC2">
        <w:rPr>
          <w:noProof/>
          <w:color w:val="auto"/>
          <w:lang w:val="ro-RO"/>
        </w:rPr>
        <w:t>infracțiuni</w:t>
      </w:r>
      <w:r w:rsidRPr="00256CC2">
        <w:rPr>
          <w:noProof/>
          <w:color w:val="auto"/>
          <w:lang w:val="ro-RO"/>
        </w:rPr>
        <w:t xml:space="preserve"> de o gravitate deosebită</w:t>
      </w:r>
      <w:r w:rsidR="00376AAC" w:rsidRPr="00256CC2">
        <w:rPr>
          <w:noProof/>
          <w:color w:val="auto"/>
          <w:lang w:val="ro-RO"/>
        </w:rPr>
        <w:t>;</w:t>
      </w:r>
    </w:p>
    <w:p w:rsidR="00A13FD2" w:rsidRPr="00256CC2" w:rsidRDefault="00A13FD2" w:rsidP="00503E26">
      <w:pPr>
        <w:numPr>
          <w:ilvl w:val="1"/>
          <w:numId w:val="49"/>
        </w:numPr>
        <w:tabs>
          <w:tab w:val="clear" w:pos="1440"/>
          <w:tab w:val="left" w:pos="360"/>
          <w:tab w:val="left" w:pos="720"/>
          <w:tab w:val="left" w:pos="900"/>
          <w:tab w:val="num" w:pos="1980"/>
        </w:tabs>
        <w:autoSpaceDE w:val="0"/>
        <w:autoSpaceDN w:val="0"/>
        <w:adjustRightInd w:val="0"/>
        <w:ind w:left="360"/>
        <w:jc w:val="both"/>
        <w:rPr>
          <w:noProof/>
          <w:color w:val="auto"/>
          <w:lang w:val="ro-RO"/>
        </w:rPr>
      </w:pPr>
      <w:r w:rsidRPr="00256CC2">
        <w:rPr>
          <w:noProof/>
          <w:color w:val="auto"/>
          <w:lang w:val="ro-RO"/>
        </w:rPr>
        <w:t>pentru a pretinde circumstanțe de facto într-o dispută dintre avocat și clientul său sau partea asistată</w:t>
      </w:r>
      <w:r w:rsidR="00376AAC" w:rsidRPr="00256CC2">
        <w:rPr>
          <w:noProof/>
          <w:color w:val="auto"/>
          <w:lang w:val="ro-RO"/>
        </w:rPr>
        <w:t>;</w:t>
      </w:r>
    </w:p>
    <w:p w:rsidR="00A13FD2" w:rsidRPr="00256CC2" w:rsidRDefault="00A13FD2" w:rsidP="00503E26">
      <w:pPr>
        <w:numPr>
          <w:ilvl w:val="1"/>
          <w:numId w:val="49"/>
        </w:numPr>
        <w:tabs>
          <w:tab w:val="clear" w:pos="1440"/>
          <w:tab w:val="left" w:pos="360"/>
          <w:tab w:val="left" w:pos="720"/>
          <w:tab w:val="left" w:pos="900"/>
          <w:tab w:val="num" w:pos="1980"/>
        </w:tabs>
        <w:autoSpaceDE w:val="0"/>
        <w:autoSpaceDN w:val="0"/>
        <w:adjustRightInd w:val="0"/>
        <w:ind w:left="360"/>
        <w:jc w:val="both"/>
        <w:rPr>
          <w:noProof/>
          <w:color w:val="auto"/>
          <w:lang w:val="ro-RO"/>
        </w:rPr>
      </w:pPr>
      <w:r w:rsidRPr="00256CC2">
        <w:rPr>
          <w:noProof/>
          <w:color w:val="auto"/>
          <w:lang w:val="ro-RO"/>
        </w:rPr>
        <w:t>în cadrul unei acțiuni disciplinare.</w:t>
      </w:r>
    </w:p>
    <w:p w:rsidR="00A13FD2" w:rsidRPr="00256CC2" w:rsidRDefault="00A13FD2" w:rsidP="00503E26">
      <w:pPr>
        <w:tabs>
          <w:tab w:val="left" w:pos="360"/>
          <w:tab w:val="left" w:pos="720"/>
          <w:tab w:val="left" w:pos="900"/>
        </w:tabs>
        <w:autoSpaceDE w:val="0"/>
        <w:autoSpaceDN w:val="0"/>
        <w:adjustRightInd w:val="0"/>
        <w:ind w:left="360"/>
        <w:jc w:val="both"/>
        <w:rPr>
          <w:noProof/>
          <w:color w:val="auto"/>
          <w:lang w:val="ro-RO"/>
        </w:rPr>
      </w:pPr>
      <w:r w:rsidRPr="00256CC2">
        <w:rPr>
          <w:noProof/>
          <w:color w:val="auto"/>
          <w:lang w:val="ro-RO"/>
        </w:rPr>
        <w:t xml:space="preserve">În orice caz, divulgarea se va limita la </w:t>
      </w:r>
      <w:r w:rsidR="00FA5508" w:rsidRPr="00256CC2">
        <w:rPr>
          <w:noProof/>
          <w:color w:val="auto"/>
          <w:lang w:val="ro-RO"/>
        </w:rPr>
        <w:t>strictul necesar pentru</w:t>
      </w:r>
      <w:r w:rsidRPr="00256CC2">
        <w:rPr>
          <w:noProof/>
          <w:color w:val="auto"/>
          <w:lang w:val="ro-RO"/>
        </w:rPr>
        <w:t xml:space="preserve"> obiectivul protejat.</w:t>
      </w:r>
    </w:p>
    <w:p w:rsidR="00A13FD2" w:rsidRPr="00256CC2" w:rsidRDefault="00A13FD2" w:rsidP="00970644">
      <w:pPr>
        <w:numPr>
          <w:ilvl w:val="0"/>
          <w:numId w:val="4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Încălcarea obligațiilor din prevederile subsecțiunilor are ca rezultat aplicarea mustrării </w:t>
      </w:r>
      <w:r w:rsidR="00587EAE" w:rsidRPr="00256CC2">
        <w:rPr>
          <w:noProof/>
          <w:color w:val="auto"/>
          <w:lang w:val="ro-RO"/>
        </w:rPr>
        <w:t>drept sancțiune disciplinară</w:t>
      </w:r>
      <w:r w:rsidRPr="00256CC2">
        <w:rPr>
          <w:noProof/>
          <w:color w:val="auto"/>
          <w:lang w:val="ro-RO"/>
        </w:rPr>
        <w:t xml:space="preserve"> și, în cazurile în care încălcarea privește secretul profesional, suspendarea practicii profesionale pe o perioadă între un an și trei ani.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77790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29</w:t>
      </w:r>
    </w:p>
    <w:p w:rsidR="00A13FD2" w:rsidRPr="00256CC2" w:rsidRDefault="00A13FD2" w:rsidP="0077790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Solicitarea de plată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Pe parcursul relației profesionale, un avocat poate solicita </w:t>
      </w:r>
      <w:r w:rsidR="007D2A73" w:rsidRPr="00256CC2">
        <w:rPr>
          <w:noProof/>
          <w:color w:val="auto"/>
          <w:lang w:val="ro-RO"/>
        </w:rPr>
        <w:t>rambursarea cheltuielilor și plata periodică</w:t>
      </w:r>
      <w:r w:rsidR="00FF203C" w:rsidRPr="00256CC2">
        <w:rPr>
          <w:noProof/>
          <w:color w:val="auto"/>
          <w:lang w:val="ro-RO"/>
        </w:rPr>
        <w:t xml:space="preserve"> a</w:t>
      </w:r>
      <w:r w:rsidRPr="00256CC2">
        <w:rPr>
          <w:noProof/>
          <w:color w:val="auto"/>
          <w:lang w:val="ro-RO"/>
        </w:rPr>
        <w:t xml:space="preserve"> onorariilor avocatului suportate pe parcursul reprezentării, precum și compensarea corectă, proporțională cu cantitatea și complexitatea activităților necesare </w:t>
      </w:r>
      <w:r w:rsidR="00E872D7" w:rsidRPr="00256CC2">
        <w:rPr>
          <w:noProof/>
          <w:color w:val="auto"/>
          <w:lang w:val="ro-RO"/>
        </w:rPr>
        <w:t>soluționării cauzei</w:t>
      </w:r>
      <w:r w:rsidRPr="00256CC2">
        <w:rPr>
          <w:noProof/>
          <w:color w:val="auto"/>
          <w:lang w:val="ro-RO"/>
        </w:rPr>
        <w:t>.</w:t>
      </w:r>
    </w:p>
    <w:p w:rsidR="00A13FD2" w:rsidRPr="00256CC2" w:rsidRDefault="00A13FD2" w:rsidP="00970644">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va păstra contabilitatea costurilor suportate și a depozitelor primite și, la solicitarea clientului, </w:t>
      </w:r>
      <w:r w:rsidR="00351D84" w:rsidRPr="00256CC2">
        <w:rPr>
          <w:noProof/>
          <w:color w:val="auto"/>
          <w:lang w:val="ro-RO"/>
        </w:rPr>
        <w:t xml:space="preserve">va preda </w:t>
      </w:r>
      <w:r w:rsidRPr="00256CC2">
        <w:rPr>
          <w:noProof/>
          <w:color w:val="auto"/>
          <w:lang w:val="ro-RO"/>
        </w:rPr>
        <w:t>înregistrările contabile detaliate.</w:t>
      </w:r>
    </w:p>
    <w:p w:rsidR="00A13FD2" w:rsidRPr="00256CC2" w:rsidRDefault="00A13FD2" w:rsidP="00970644">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va emite documentul fiscal prescris pentru fiecare plată pe care o primește.</w:t>
      </w:r>
    </w:p>
    <w:p w:rsidR="00A13FD2" w:rsidRPr="00256CC2" w:rsidRDefault="00A13FD2" w:rsidP="00970644">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nu va solicita </w:t>
      </w:r>
      <w:r w:rsidR="0055124A" w:rsidRPr="00256CC2">
        <w:rPr>
          <w:noProof/>
          <w:color w:val="auto"/>
          <w:lang w:val="ro-RO"/>
        </w:rPr>
        <w:t xml:space="preserve">o </w:t>
      </w:r>
      <w:r w:rsidRPr="00256CC2">
        <w:rPr>
          <w:noProof/>
          <w:color w:val="auto"/>
          <w:lang w:val="ro-RO"/>
        </w:rPr>
        <w:t>compensa</w:t>
      </w:r>
      <w:r w:rsidR="0067699E" w:rsidRPr="00256CC2">
        <w:rPr>
          <w:noProof/>
          <w:color w:val="auto"/>
          <w:lang w:val="ro-RO"/>
        </w:rPr>
        <w:t>ție</w:t>
      </w:r>
      <w:r w:rsidRPr="00256CC2">
        <w:rPr>
          <w:noProof/>
          <w:color w:val="auto"/>
          <w:lang w:val="ro-RO"/>
        </w:rPr>
        <w:t xml:space="preserve"> sau </w:t>
      </w:r>
      <w:r w:rsidR="004521F5" w:rsidRPr="00256CC2">
        <w:rPr>
          <w:noProof/>
          <w:color w:val="auto"/>
          <w:lang w:val="ro-RO"/>
        </w:rPr>
        <w:t>sume de bani</w:t>
      </w:r>
      <w:r w:rsidRPr="00256CC2">
        <w:rPr>
          <w:noProof/>
          <w:color w:val="auto"/>
          <w:lang w:val="ro-RO"/>
        </w:rPr>
        <w:t xml:space="preserve"> care sunt în mod evident disproporționate cu munca efectuată sau cu activitățile care urmează a fi efectuate.</w:t>
      </w:r>
    </w:p>
    <w:p w:rsidR="00CB5F36" w:rsidRPr="00256CC2" w:rsidRDefault="00A13FD2" w:rsidP="00CB5F36">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Dacă un client nu efectuează prompt plata, avocatul nu va solicita ulterior o compensa</w:t>
      </w:r>
      <w:r w:rsidR="0046695A" w:rsidRPr="00256CC2">
        <w:rPr>
          <w:noProof/>
          <w:color w:val="auto"/>
          <w:lang w:val="ro-RO"/>
        </w:rPr>
        <w:t>ție</w:t>
      </w:r>
      <w:r w:rsidRPr="00256CC2">
        <w:rPr>
          <w:noProof/>
          <w:color w:val="auto"/>
          <w:lang w:val="ro-RO"/>
        </w:rPr>
        <w:t xml:space="preserve"> mai mare decât cea convenită anterior, cu excepția cazului în care s-a convenit în prealabil la un astfel de aranjament.</w:t>
      </w:r>
    </w:p>
    <w:p w:rsidR="00CB5F36" w:rsidRPr="00256CC2" w:rsidRDefault="00BD54C5" w:rsidP="00CB5F36">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Pentru </w:t>
      </w:r>
      <w:r w:rsidR="00EA0A59" w:rsidRPr="00256CC2">
        <w:rPr>
          <w:noProof/>
          <w:color w:val="auto"/>
          <w:lang w:val="ro-RO"/>
        </w:rPr>
        <w:t>a-i transfera</w:t>
      </w:r>
      <w:r w:rsidR="002057EC" w:rsidRPr="00256CC2">
        <w:rPr>
          <w:noProof/>
          <w:color w:val="auto"/>
          <w:lang w:val="ro-RO"/>
        </w:rPr>
        <w:t xml:space="preserve"> </w:t>
      </w:r>
      <w:r w:rsidR="00EA0A59" w:rsidRPr="00256CC2">
        <w:rPr>
          <w:noProof/>
          <w:color w:val="auto"/>
          <w:lang w:val="ro-RO"/>
        </w:rPr>
        <w:t xml:space="preserve">clientului </w:t>
      </w:r>
      <w:r w:rsidR="002057EC" w:rsidRPr="00256CC2">
        <w:rPr>
          <w:noProof/>
          <w:color w:val="auto"/>
          <w:lang w:val="ro-RO"/>
        </w:rPr>
        <w:t>sumel</w:t>
      </w:r>
      <w:r w:rsidR="00EA0A59" w:rsidRPr="00256CC2">
        <w:rPr>
          <w:noProof/>
          <w:color w:val="auto"/>
          <w:lang w:val="ro-RO"/>
        </w:rPr>
        <w:t>e</w:t>
      </w:r>
      <w:r w:rsidR="002057EC" w:rsidRPr="00256CC2">
        <w:rPr>
          <w:noProof/>
          <w:color w:val="auto"/>
          <w:lang w:val="ro-RO"/>
        </w:rPr>
        <w:t xml:space="preserve"> de bani primite de avocat în numele clientului</w:t>
      </w:r>
      <w:r w:rsidR="00397556" w:rsidRPr="00256CC2">
        <w:rPr>
          <w:noProof/>
          <w:color w:val="auto"/>
          <w:lang w:val="ro-RO"/>
        </w:rPr>
        <w:t>, a</w:t>
      </w:r>
      <w:r w:rsidR="00B54723" w:rsidRPr="00256CC2">
        <w:rPr>
          <w:noProof/>
          <w:color w:val="auto"/>
          <w:lang w:val="ro-RO"/>
        </w:rPr>
        <w:t xml:space="preserve">vocatul nu va </w:t>
      </w:r>
      <w:r w:rsidR="009E7F6A" w:rsidRPr="00256CC2">
        <w:rPr>
          <w:noProof/>
          <w:color w:val="auto"/>
          <w:lang w:val="ro-RO"/>
        </w:rPr>
        <w:t>pune condiția</w:t>
      </w:r>
      <w:r w:rsidR="00B54723" w:rsidRPr="00256CC2">
        <w:rPr>
          <w:noProof/>
          <w:color w:val="auto"/>
          <w:lang w:val="ro-RO"/>
        </w:rPr>
        <w:t xml:space="preserve"> </w:t>
      </w:r>
      <w:r w:rsidR="002057EC" w:rsidRPr="00256CC2">
        <w:rPr>
          <w:noProof/>
          <w:color w:val="auto"/>
          <w:lang w:val="ro-RO"/>
        </w:rPr>
        <w:t>recunoașterii drepturilor sale sau executării serviciilor sale specifice</w:t>
      </w:r>
      <w:r w:rsidR="00B54723" w:rsidRPr="00256CC2">
        <w:rPr>
          <w:noProof/>
          <w:color w:val="auto"/>
          <w:lang w:val="ro-RO"/>
        </w:rPr>
        <w:t>.</w:t>
      </w:r>
    </w:p>
    <w:p w:rsidR="00B54723" w:rsidRPr="00256CC2" w:rsidRDefault="0096675A" w:rsidP="00CB5F36">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Pentru execuția serviciilor sale profesionale, a</w:t>
      </w:r>
      <w:r w:rsidR="00B54723" w:rsidRPr="00256CC2">
        <w:rPr>
          <w:noProof/>
          <w:color w:val="auto"/>
          <w:lang w:val="ro-RO"/>
        </w:rPr>
        <w:t xml:space="preserve">vocatul nu va </w:t>
      </w:r>
      <w:r w:rsidR="007A7121" w:rsidRPr="00256CC2">
        <w:rPr>
          <w:noProof/>
          <w:color w:val="auto"/>
          <w:lang w:val="ro-RO"/>
        </w:rPr>
        <w:t>pune condiția</w:t>
      </w:r>
      <w:r w:rsidR="00881944" w:rsidRPr="00256CC2">
        <w:rPr>
          <w:noProof/>
          <w:color w:val="auto"/>
          <w:lang w:val="ro-RO"/>
        </w:rPr>
        <w:t xml:space="preserve"> </w:t>
      </w:r>
      <w:r w:rsidR="00B54723" w:rsidRPr="00256CC2">
        <w:rPr>
          <w:noProof/>
          <w:color w:val="auto"/>
          <w:lang w:val="ro-RO"/>
        </w:rPr>
        <w:t xml:space="preserve">recunoașterii dreptului de a reține o parte din sumele pe care </w:t>
      </w:r>
      <w:r w:rsidR="00361850" w:rsidRPr="00256CC2">
        <w:rPr>
          <w:noProof/>
          <w:color w:val="auto"/>
          <w:lang w:val="ro-RO"/>
        </w:rPr>
        <w:t xml:space="preserve">avocatul </w:t>
      </w:r>
      <w:r w:rsidR="00B54723" w:rsidRPr="00256CC2">
        <w:rPr>
          <w:noProof/>
          <w:color w:val="auto"/>
          <w:lang w:val="ro-RO"/>
        </w:rPr>
        <w:t>le primește în numele clientului sau părții asistate.</w:t>
      </w:r>
    </w:p>
    <w:p w:rsidR="00A13FD2" w:rsidRPr="00256CC2" w:rsidRDefault="00A13FD2" w:rsidP="00970644">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desemnat </w:t>
      </w:r>
      <w:r w:rsidR="008A7C1E" w:rsidRPr="00256CC2">
        <w:rPr>
          <w:noProof/>
          <w:color w:val="auto"/>
          <w:lang w:val="ro-RO"/>
        </w:rPr>
        <w:t>de către stat</w:t>
      </w:r>
      <w:r w:rsidRPr="00256CC2">
        <w:rPr>
          <w:noProof/>
          <w:color w:val="auto"/>
          <w:lang w:val="ro-RO"/>
        </w:rPr>
        <w:t xml:space="preserve"> </w:t>
      </w:r>
      <w:r w:rsidR="00AF011B" w:rsidRPr="00256CC2">
        <w:rPr>
          <w:noProof/>
          <w:color w:val="auto"/>
          <w:lang w:val="ro-RO"/>
        </w:rPr>
        <w:t xml:space="preserve">ca avocat al părții </w:t>
      </w:r>
      <w:r w:rsidRPr="00256CC2">
        <w:rPr>
          <w:noProof/>
          <w:color w:val="auto"/>
          <w:lang w:val="ro-RO"/>
        </w:rPr>
        <w:t xml:space="preserve">nu va solicita sau </w:t>
      </w:r>
      <w:r w:rsidR="00264920" w:rsidRPr="00256CC2">
        <w:rPr>
          <w:noProof/>
          <w:color w:val="auto"/>
          <w:lang w:val="ro-RO"/>
        </w:rPr>
        <w:t xml:space="preserve">colecta, </w:t>
      </w:r>
      <w:r w:rsidR="00292E8A" w:rsidRPr="00256CC2">
        <w:rPr>
          <w:noProof/>
          <w:color w:val="auto"/>
          <w:lang w:val="ro-RO"/>
        </w:rPr>
        <w:t xml:space="preserve">în numele </w:t>
      </w:r>
      <w:r w:rsidRPr="00256CC2">
        <w:rPr>
          <w:noProof/>
          <w:color w:val="auto"/>
          <w:lang w:val="ro-RO"/>
        </w:rPr>
        <w:t xml:space="preserve">părții asistate sau </w:t>
      </w:r>
      <w:r w:rsidR="00954449" w:rsidRPr="00256CC2">
        <w:rPr>
          <w:noProof/>
          <w:color w:val="auto"/>
          <w:lang w:val="ro-RO"/>
        </w:rPr>
        <w:t xml:space="preserve">în numele </w:t>
      </w:r>
      <w:r w:rsidR="00FA1BED" w:rsidRPr="00256CC2">
        <w:rPr>
          <w:noProof/>
          <w:color w:val="auto"/>
          <w:lang w:val="ro-RO"/>
        </w:rPr>
        <w:t xml:space="preserve">unei terțe părți, o altă </w:t>
      </w:r>
      <w:r w:rsidR="001235D9" w:rsidRPr="00256CC2">
        <w:rPr>
          <w:noProof/>
          <w:color w:val="auto"/>
          <w:lang w:val="ro-RO"/>
        </w:rPr>
        <w:t xml:space="preserve">compensație sau rambursare </w:t>
      </w:r>
      <w:r w:rsidRPr="00256CC2">
        <w:rPr>
          <w:noProof/>
          <w:color w:val="auto"/>
          <w:lang w:val="ro-RO"/>
        </w:rPr>
        <w:t xml:space="preserve">în afară de </w:t>
      </w:r>
      <w:r w:rsidR="00AB0E0E" w:rsidRPr="00256CC2">
        <w:rPr>
          <w:noProof/>
          <w:color w:val="auto"/>
          <w:lang w:val="ro-RO"/>
        </w:rPr>
        <w:t>cele</w:t>
      </w:r>
      <w:r w:rsidRPr="00256CC2">
        <w:rPr>
          <w:noProof/>
          <w:color w:val="auto"/>
          <w:lang w:val="ro-RO"/>
        </w:rPr>
        <w:t xml:space="preserve"> prevăzute </w:t>
      </w:r>
      <w:r w:rsidR="004F3E0F" w:rsidRPr="00256CC2">
        <w:rPr>
          <w:noProof/>
          <w:color w:val="auto"/>
          <w:lang w:val="ro-RO"/>
        </w:rPr>
        <w:t>de</w:t>
      </w:r>
      <w:r w:rsidRPr="00256CC2">
        <w:rPr>
          <w:noProof/>
          <w:color w:val="auto"/>
          <w:lang w:val="ro-RO"/>
        </w:rPr>
        <w:t xml:space="preserve"> lege.</w:t>
      </w:r>
    </w:p>
    <w:p w:rsidR="00A13FD2" w:rsidRPr="00256CC2" w:rsidRDefault="00A13FD2" w:rsidP="00970644">
      <w:pPr>
        <w:numPr>
          <w:ilvl w:val="0"/>
          <w:numId w:val="5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1-5 are ca rezultat aplicarea mustrării drept sancțiune disciplinară. Încălcarea obligațiilor din subsecțiunile 6, 7 și 8 are ca rezultat aplicarea</w:t>
      </w:r>
      <w:r w:rsidR="00E21E9B" w:rsidRPr="00256CC2">
        <w:rPr>
          <w:noProof/>
          <w:color w:val="auto"/>
          <w:lang w:val="ro-RO"/>
        </w:rPr>
        <w:t xml:space="preserve"> sancțiunii disciplinare a </w:t>
      </w:r>
      <w:r w:rsidRPr="00256CC2">
        <w:rPr>
          <w:noProof/>
          <w:color w:val="auto"/>
          <w:lang w:val="ro-RO"/>
        </w:rPr>
        <w:t>suspendării practicii profesionale pe o perioadă între șase luni și un an</w:t>
      </w:r>
      <w:r w:rsidR="00456EC0" w:rsidRPr="00256CC2">
        <w:rPr>
          <w:noProof/>
          <w:color w:val="auto"/>
          <w:lang w:val="ro-RO"/>
        </w:rPr>
        <w: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5D52AA">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30</w:t>
      </w:r>
    </w:p>
    <w:p w:rsidR="00A13FD2" w:rsidRPr="00256CC2" w:rsidRDefault="00A13FD2" w:rsidP="005D52AA">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Gestionare</w:t>
      </w:r>
      <w:r w:rsidR="004E3BE4" w:rsidRPr="00256CC2">
        <w:rPr>
          <w:noProof/>
          <w:color w:val="auto"/>
          <w:lang w:val="ro-RO"/>
        </w:rPr>
        <w:t xml:space="preserve">a fondurilor primite de la </w:t>
      </w:r>
      <w:r w:rsidRPr="00256CC2">
        <w:rPr>
          <w:noProof/>
          <w:color w:val="auto"/>
          <w:lang w:val="ro-RO"/>
        </w:rPr>
        <w:t>alte părți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3"/>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 Avocatul va administra </w:t>
      </w:r>
      <w:r w:rsidR="002152C1" w:rsidRPr="00256CC2">
        <w:rPr>
          <w:noProof/>
          <w:color w:val="auto"/>
          <w:lang w:val="ro-RO"/>
        </w:rPr>
        <w:t>cu grijă</w:t>
      </w:r>
      <w:r w:rsidRPr="00256CC2">
        <w:rPr>
          <w:noProof/>
          <w:color w:val="auto"/>
          <w:lang w:val="ro-RO"/>
        </w:rPr>
        <w:t xml:space="preserve"> orice bani primiți de la partea asistată sau </w:t>
      </w:r>
      <w:r w:rsidR="008A72C8" w:rsidRPr="00256CC2">
        <w:rPr>
          <w:noProof/>
          <w:color w:val="auto"/>
          <w:lang w:val="ro-RO"/>
        </w:rPr>
        <w:t xml:space="preserve">de la </w:t>
      </w:r>
      <w:r w:rsidRPr="00256CC2">
        <w:rPr>
          <w:noProof/>
          <w:color w:val="auto"/>
          <w:lang w:val="ro-RO"/>
        </w:rPr>
        <w:t>terțe părți pentru executarea activității profesionale sau banii primiți în numele părții asistate și va da socoteală prompt pentru aceste sume.</w:t>
      </w:r>
    </w:p>
    <w:p w:rsidR="00A13FD2" w:rsidRPr="00256CC2" w:rsidRDefault="00A13FD2" w:rsidP="00970644">
      <w:pPr>
        <w:numPr>
          <w:ilvl w:val="0"/>
          <w:numId w:val="23"/>
        </w:numPr>
        <w:tabs>
          <w:tab w:val="left" w:pos="360"/>
          <w:tab w:val="left" w:pos="540"/>
        </w:tabs>
        <w:autoSpaceDE w:val="0"/>
        <w:autoSpaceDN w:val="0"/>
        <w:adjustRightInd w:val="0"/>
        <w:jc w:val="both"/>
        <w:rPr>
          <w:noProof/>
          <w:color w:val="auto"/>
          <w:lang w:val="ro-RO"/>
        </w:rPr>
      </w:pPr>
      <w:r w:rsidRPr="00256CC2">
        <w:rPr>
          <w:noProof/>
          <w:color w:val="auto"/>
          <w:lang w:val="ro-RO"/>
        </w:rPr>
        <w:t>Avocatul nu va păstra nicio sumă primită în numele părții asistate mai mult decât este strict necesar, fără acordul părții asistate.</w:t>
      </w:r>
    </w:p>
    <w:p w:rsidR="00A13FD2" w:rsidRPr="00256CC2" w:rsidRDefault="00A13FD2" w:rsidP="00970644">
      <w:pPr>
        <w:numPr>
          <w:ilvl w:val="0"/>
          <w:numId w:val="23"/>
        </w:numPr>
        <w:tabs>
          <w:tab w:val="left" w:pos="360"/>
          <w:tab w:val="left" w:pos="540"/>
        </w:tabs>
        <w:autoSpaceDE w:val="0"/>
        <w:autoSpaceDN w:val="0"/>
        <w:adjustRightInd w:val="0"/>
        <w:jc w:val="both"/>
        <w:rPr>
          <w:noProof/>
          <w:color w:val="auto"/>
          <w:lang w:val="ro-RO"/>
        </w:rPr>
      </w:pPr>
      <w:r w:rsidRPr="00256CC2">
        <w:rPr>
          <w:noProof/>
          <w:color w:val="auto"/>
          <w:lang w:val="ro-RO"/>
        </w:rPr>
        <w:t>În practicarea activității sale profesionale, avocatul va refuza să primească sau gestioneze fonduri care nu sunt atribuite unui client.</w:t>
      </w:r>
    </w:p>
    <w:p w:rsidR="00A13FD2" w:rsidRPr="00256CC2" w:rsidRDefault="00A13FD2" w:rsidP="00970644">
      <w:pPr>
        <w:numPr>
          <w:ilvl w:val="0"/>
          <w:numId w:val="23"/>
        </w:numPr>
        <w:tabs>
          <w:tab w:val="left" w:pos="360"/>
          <w:tab w:val="left" w:pos="540"/>
        </w:tabs>
        <w:autoSpaceDE w:val="0"/>
        <w:autoSpaceDN w:val="0"/>
        <w:adjustRightInd w:val="0"/>
        <w:jc w:val="both"/>
        <w:rPr>
          <w:noProof/>
          <w:color w:val="auto"/>
          <w:lang w:val="ro-RO"/>
        </w:rPr>
      </w:pPr>
      <w:r w:rsidRPr="00256CC2">
        <w:rPr>
          <w:noProof/>
          <w:color w:val="auto"/>
          <w:lang w:val="ro-RO"/>
        </w:rPr>
        <w:t>În cazul depozitelor fiduciare, avocatul va solicita instrucțiuni scrise și le va respecta.</w:t>
      </w:r>
    </w:p>
    <w:p w:rsidR="00A13FD2" w:rsidRPr="00256CC2" w:rsidRDefault="00A13FD2" w:rsidP="00970644">
      <w:pPr>
        <w:numPr>
          <w:ilvl w:val="0"/>
          <w:numId w:val="23"/>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Încălcarea obligației din subsecțiunea 1 are ca rezultat aplicarea mustrării </w:t>
      </w:r>
      <w:r w:rsidR="00587EAE" w:rsidRPr="00256CC2">
        <w:rPr>
          <w:noProof/>
          <w:color w:val="auto"/>
          <w:lang w:val="ro-RO"/>
        </w:rPr>
        <w:t>drept sancțiune disciplinară</w:t>
      </w:r>
      <w:r w:rsidRPr="00256CC2">
        <w:rPr>
          <w:noProof/>
          <w:color w:val="auto"/>
          <w:lang w:val="ro-RO"/>
        </w:rPr>
        <w:t xml:space="preserve">. Încălcarea obligațiilor din subsecțiunile 2 și 4 are ca rezultat aplicarea </w:t>
      </w:r>
      <w:r w:rsidR="00EA4A17" w:rsidRPr="00256CC2">
        <w:rPr>
          <w:noProof/>
          <w:color w:val="auto"/>
          <w:lang w:val="ro-RO"/>
        </w:rPr>
        <w:t xml:space="preserve">sancțiunii disciplinare a </w:t>
      </w:r>
      <w:r w:rsidRPr="00256CC2">
        <w:rPr>
          <w:noProof/>
          <w:color w:val="auto"/>
          <w:lang w:val="ro-RO"/>
        </w:rPr>
        <w:t>suspendării din activitatea profesională pe o perioadă între șase luni și</w:t>
      </w:r>
      <w:r w:rsidR="00D53880" w:rsidRPr="00256CC2">
        <w:rPr>
          <w:noProof/>
          <w:color w:val="auto"/>
          <w:lang w:val="ro-RO"/>
        </w:rPr>
        <w:t xml:space="preserve"> un an</w:t>
      </w:r>
      <w:r w:rsidRPr="00256CC2">
        <w:rPr>
          <w:noProof/>
          <w:color w:val="auto"/>
          <w:lang w:val="ro-RO"/>
        </w:rPr>
        <w:t xml:space="preserve">. Încălcarea obligației din subsecțiunea 3 are ca rezultat aplicarea </w:t>
      </w:r>
      <w:r w:rsidR="002012A8" w:rsidRPr="00256CC2">
        <w:rPr>
          <w:noProof/>
          <w:color w:val="auto"/>
          <w:lang w:val="ro-RO"/>
        </w:rPr>
        <w:t xml:space="preserve">sancțiunii disciplinare a </w:t>
      </w:r>
      <w:r w:rsidRPr="00256CC2">
        <w:rPr>
          <w:noProof/>
          <w:color w:val="auto"/>
          <w:lang w:val="ro-RO"/>
        </w:rPr>
        <w:t>suspendării activității profesionale pe o p</w:t>
      </w:r>
      <w:r w:rsidR="002012A8" w:rsidRPr="00256CC2">
        <w:rPr>
          <w:noProof/>
          <w:color w:val="auto"/>
          <w:lang w:val="ro-RO"/>
        </w:rPr>
        <w:t>erioadă între un an și trei ani</w:t>
      </w:r>
      <w:r w:rsidRPr="00256CC2">
        <w:rPr>
          <w:noProof/>
          <w:color w:val="auto"/>
          <w:lang w:val="ro-RO"/>
        </w:rPr>
        <w: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F35D4F">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31</w:t>
      </w:r>
    </w:p>
    <w:p w:rsidR="00A13FD2" w:rsidRPr="00256CC2" w:rsidRDefault="00A13FD2" w:rsidP="00F35D4F">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Compensare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3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va pune imediat la dispoziția părții asistate sumele primite în numele acesteia.</w:t>
      </w:r>
    </w:p>
    <w:p w:rsidR="00A13FD2" w:rsidRPr="00256CC2" w:rsidRDefault="00A13FD2" w:rsidP="00970644">
      <w:pPr>
        <w:numPr>
          <w:ilvl w:val="0"/>
          <w:numId w:val="3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are dreptul să rețină sume de ban</w:t>
      </w:r>
      <w:r w:rsidR="00BB0BF1" w:rsidRPr="00256CC2">
        <w:rPr>
          <w:noProof/>
          <w:color w:val="auto"/>
          <w:lang w:val="ro-RO"/>
        </w:rPr>
        <w:t>i primite de la oricine</w:t>
      </w:r>
      <w:r w:rsidR="001C45A6" w:rsidRPr="00256CC2">
        <w:rPr>
          <w:noProof/>
          <w:color w:val="auto"/>
          <w:lang w:val="ro-RO"/>
        </w:rPr>
        <w:t xml:space="preserve"> în scopul compensării</w:t>
      </w:r>
      <w:r w:rsidR="00BB0BF1" w:rsidRPr="00256CC2">
        <w:rPr>
          <w:noProof/>
          <w:color w:val="auto"/>
          <w:lang w:val="ro-RO"/>
        </w:rPr>
        <w:t xml:space="preserve"> cheltuielilor proprii</w:t>
      </w:r>
      <w:r w:rsidRPr="00256CC2">
        <w:rPr>
          <w:noProof/>
          <w:color w:val="auto"/>
          <w:lang w:val="ro-RO"/>
        </w:rPr>
        <w:t>, câtă vreme notifică clientul cu privire la acest fapt.</w:t>
      </w:r>
    </w:p>
    <w:p w:rsidR="00A13FD2" w:rsidRPr="00256CC2" w:rsidRDefault="00A13FD2" w:rsidP="00970644">
      <w:pPr>
        <w:numPr>
          <w:ilvl w:val="0"/>
          <w:numId w:val="3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are dreptul să rețină sume de bani primite de la oricine pentru a-și achita propriile onorarii:</w:t>
      </w:r>
    </w:p>
    <w:p w:rsidR="00A13FD2" w:rsidRPr="00256CC2" w:rsidRDefault="00A13FD2" w:rsidP="0013510F">
      <w:pPr>
        <w:numPr>
          <w:ilvl w:val="2"/>
          <w:numId w:val="39"/>
        </w:numPr>
        <w:tabs>
          <w:tab w:val="clear" w:pos="2160"/>
          <w:tab w:val="left" w:pos="360"/>
          <w:tab w:val="left" w:pos="540"/>
          <w:tab w:val="num" w:pos="1080"/>
        </w:tabs>
        <w:autoSpaceDE w:val="0"/>
        <w:autoSpaceDN w:val="0"/>
        <w:adjustRightInd w:val="0"/>
        <w:ind w:left="1080"/>
        <w:jc w:val="both"/>
        <w:rPr>
          <w:noProof/>
          <w:color w:val="auto"/>
          <w:lang w:val="ro-RO"/>
        </w:rPr>
      </w:pPr>
      <w:r w:rsidRPr="00256CC2">
        <w:rPr>
          <w:noProof/>
          <w:color w:val="auto"/>
          <w:lang w:val="ro-RO"/>
        </w:rPr>
        <w:t>dacă clientul și partea asistată și-au dat acordul</w:t>
      </w:r>
      <w:r w:rsidR="00DE0B1B" w:rsidRPr="00256CC2">
        <w:rPr>
          <w:noProof/>
          <w:color w:val="auto"/>
        </w:rPr>
        <w:t>;</w:t>
      </w:r>
    </w:p>
    <w:p w:rsidR="00A13FD2" w:rsidRPr="00256CC2" w:rsidRDefault="00A13FD2" w:rsidP="00DE0B1B">
      <w:pPr>
        <w:numPr>
          <w:ilvl w:val="2"/>
          <w:numId w:val="39"/>
        </w:numPr>
        <w:tabs>
          <w:tab w:val="clear" w:pos="2160"/>
          <w:tab w:val="left" w:pos="360"/>
          <w:tab w:val="left" w:pos="540"/>
          <w:tab w:val="num" w:pos="1080"/>
        </w:tabs>
        <w:autoSpaceDE w:val="0"/>
        <w:autoSpaceDN w:val="0"/>
        <w:adjustRightInd w:val="0"/>
        <w:ind w:left="1080"/>
        <w:jc w:val="both"/>
        <w:rPr>
          <w:noProof/>
          <w:color w:val="auto"/>
          <w:lang w:val="ro-RO"/>
        </w:rPr>
      </w:pPr>
      <w:r w:rsidRPr="00256CC2">
        <w:rPr>
          <w:noProof/>
          <w:color w:val="auto"/>
          <w:lang w:val="ro-RO"/>
        </w:rPr>
        <w:t xml:space="preserve">dacă aceste sume i-au fost acordate </w:t>
      </w:r>
      <w:r w:rsidR="00EF2F4C" w:rsidRPr="00256CC2">
        <w:rPr>
          <w:noProof/>
          <w:color w:val="auto"/>
          <w:lang w:val="ro-RO"/>
        </w:rPr>
        <w:t>printr</w:t>
      </w:r>
      <w:r w:rsidRPr="00256CC2">
        <w:rPr>
          <w:noProof/>
          <w:color w:val="auto"/>
          <w:lang w:val="ro-RO"/>
        </w:rPr>
        <w:t>-o hotărâre judecătorească, fiind plătibile de partea adversă</w:t>
      </w:r>
      <w:bookmarkStart w:id="1" w:name="Se_recomandă_scoaterea_virgulei_înainte_"/>
      <w:bookmarkEnd w:id="1"/>
      <w:r w:rsidRPr="00256CC2">
        <w:rPr>
          <w:noProof/>
          <w:color w:val="auto"/>
          <w:lang w:val="ro-RO"/>
        </w:rPr>
        <w:t>, și nu a primit deja acele cheltuieli și onorarii din partea clientului său</w:t>
      </w:r>
      <w:r w:rsidR="00DE0B1B" w:rsidRPr="00256CC2">
        <w:rPr>
          <w:noProof/>
          <w:color w:val="auto"/>
          <w:lang w:val="ro-RO"/>
        </w:rPr>
        <w:t>;</w:t>
      </w:r>
    </w:p>
    <w:p w:rsidR="00A13FD2" w:rsidRPr="00256CC2" w:rsidRDefault="00A13FD2" w:rsidP="00DE0B1B">
      <w:pPr>
        <w:numPr>
          <w:ilvl w:val="2"/>
          <w:numId w:val="39"/>
        </w:numPr>
        <w:tabs>
          <w:tab w:val="clear" w:pos="2160"/>
          <w:tab w:val="left" w:pos="360"/>
          <w:tab w:val="left" w:pos="540"/>
          <w:tab w:val="num" w:pos="1080"/>
        </w:tabs>
        <w:autoSpaceDE w:val="0"/>
        <w:autoSpaceDN w:val="0"/>
        <w:adjustRightInd w:val="0"/>
        <w:ind w:left="1080"/>
        <w:jc w:val="both"/>
        <w:rPr>
          <w:noProof/>
          <w:color w:val="auto"/>
          <w:lang w:val="ro-RO"/>
        </w:rPr>
      </w:pPr>
      <w:r w:rsidRPr="00256CC2">
        <w:rPr>
          <w:noProof/>
          <w:color w:val="auto"/>
          <w:lang w:val="ro-RO"/>
        </w:rPr>
        <w:t>dacă a emis deja o solicitare de plată pentru onorariile sale,</w:t>
      </w:r>
      <w:r w:rsidR="00D72F45" w:rsidRPr="00256CC2">
        <w:rPr>
          <w:noProof/>
          <w:color w:val="auto"/>
          <w:lang w:val="ro-RO"/>
        </w:rPr>
        <w:t xml:space="preserve"> solicitare</w:t>
      </w:r>
      <w:r w:rsidRPr="00256CC2">
        <w:rPr>
          <w:noProof/>
          <w:color w:val="auto"/>
          <w:lang w:val="ro-RO"/>
        </w:rPr>
        <w:t xml:space="preserve"> cu care clientul a fost deja de acord.</w:t>
      </w:r>
    </w:p>
    <w:p w:rsidR="00A13FD2" w:rsidRPr="00256CC2" w:rsidRDefault="00A13FD2" w:rsidP="00970644">
      <w:pPr>
        <w:numPr>
          <w:ilvl w:val="0"/>
          <w:numId w:val="3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 xml:space="preserve">Încălcarea obligației din subsecțiunea 1 are ca rezultat aplicarea </w:t>
      </w:r>
      <w:r w:rsidR="00256781" w:rsidRPr="00256CC2">
        <w:rPr>
          <w:noProof/>
          <w:color w:val="auto"/>
          <w:lang w:val="ro-RO"/>
        </w:rPr>
        <w:t xml:space="preserve">sancțiunii disciplinare a </w:t>
      </w:r>
      <w:r w:rsidRPr="00256CC2">
        <w:rPr>
          <w:noProof/>
          <w:color w:val="auto"/>
          <w:lang w:val="ro-RO"/>
        </w:rPr>
        <w:t>suspendării activității profesionale pe o p</w:t>
      </w:r>
      <w:r w:rsidR="004540BB" w:rsidRPr="00256CC2">
        <w:rPr>
          <w:noProof/>
          <w:color w:val="auto"/>
          <w:lang w:val="ro-RO"/>
        </w:rPr>
        <w:t>erioadă între un an și trei ani</w:t>
      </w:r>
      <w:r w:rsidRPr="00256CC2">
        <w:rPr>
          <w:noProof/>
          <w:color w:val="auto"/>
          <w:lang w:val="ro-RO"/>
        </w:rPr>
        <w:t>. Încălcarea obligației din subsecțiunea 2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3A71B6">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32</w:t>
      </w:r>
    </w:p>
    <w:p w:rsidR="00A13FD2" w:rsidRPr="00256CC2" w:rsidRDefault="00A13FD2" w:rsidP="003A71B6">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Retragerea din reprezentare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are dreptul să se retragă din reprezentarea unui client, luând precauțiile adecvate pentru a evita prejudicierea părții asistate.</w:t>
      </w:r>
    </w:p>
    <w:p w:rsidR="00A13FD2" w:rsidRPr="00256CC2" w:rsidRDefault="00A13FD2" w:rsidP="00970644">
      <w:pPr>
        <w:numPr>
          <w:ilvl w:val="0"/>
          <w:numId w:val="2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Dacă se retrage din cauză, avocatul va notifica în mod adecvat partea asistată și o va informa de etapele necesare pentru evitarea prejudicierii cauzei sale.</w:t>
      </w:r>
    </w:p>
    <w:p w:rsidR="00A13FD2" w:rsidRPr="00256CC2" w:rsidRDefault="00A13FD2" w:rsidP="00970644">
      <w:pPr>
        <w:numPr>
          <w:ilvl w:val="0"/>
          <w:numId w:val="2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 cazul în care nu poate localiza partea asistată, </w:t>
      </w:r>
      <w:r w:rsidR="006204AF" w:rsidRPr="00256CC2">
        <w:rPr>
          <w:noProof/>
          <w:color w:val="auto"/>
          <w:lang w:val="ro-RO"/>
        </w:rPr>
        <w:t xml:space="preserve">avocatul </w:t>
      </w:r>
      <w:r w:rsidRPr="00256CC2">
        <w:rPr>
          <w:noProof/>
          <w:color w:val="auto"/>
          <w:lang w:val="ro-RO"/>
        </w:rPr>
        <w:t xml:space="preserve">va trimite părții asistate o scrisoare recomandată la adresa indicată în </w:t>
      </w:r>
      <w:r w:rsidR="006204AF" w:rsidRPr="00256CC2">
        <w:rPr>
          <w:noProof/>
          <w:color w:val="auto"/>
          <w:lang w:val="ro-RO"/>
        </w:rPr>
        <w:t>Registrul Stării Civile</w:t>
      </w:r>
      <w:r w:rsidRPr="00256CC2">
        <w:rPr>
          <w:noProof/>
          <w:color w:val="auto"/>
          <w:lang w:val="ro-RO"/>
        </w:rPr>
        <w:t xml:space="preserve"> sau la ultimul domiciliu cunoscut sau îi va trimite un email certificat. Făcând acest lucru și respectând obligațiile legale, avocatul este scutit de orice alte responsabilități, indiferent dacă partea asistată a primit notificarea sau nu.</w:t>
      </w:r>
    </w:p>
    <w:p w:rsidR="00A13FD2" w:rsidRPr="00256CC2" w:rsidRDefault="00A13FD2" w:rsidP="00970644">
      <w:pPr>
        <w:numPr>
          <w:ilvl w:val="0"/>
          <w:numId w:val="2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După retragerea sa, în conformitate cu reglementările legale, </w:t>
      </w:r>
      <w:r w:rsidR="00CB1B09" w:rsidRPr="00256CC2">
        <w:rPr>
          <w:noProof/>
          <w:color w:val="auto"/>
          <w:lang w:val="ro-RO"/>
        </w:rPr>
        <w:t xml:space="preserve">avocatul </w:t>
      </w:r>
      <w:r w:rsidRPr="00256CC2">
        <w:rPr>
          <w:noProof/>
          <w:color w:val="auto"/>
          <w:lang w:val="ro-RO"/>
        </w:rPr>
        <w:t xml:space="preserve">nu poate fi făcut răspunzător pentru indisponibilitatea asistenței juridice ulterioare, în cazul în care clientul nu </w:t>
      </w:r>
      <w:r w:rsidR="00A92647" w:rsidRPr="00256CC2">
        <w:rPr>
          <w:noProof/>
          <w:color w:val="auto"/>
          <w:lang w:val="ro-RO"/>
        </w:rPr>
        <w:t>angajează</w:t>
      </w:r>
      <w:r w:rsidRPr="00256CC2">
        <w:rPr>
          <w:noProof/>
          <w:color w:val="auto"/>
          <w:lang w:val="ro-RO"/>
        </w:rPr>
        <w:t xml:space="preserve"> un nou avocat într-o perioadă de timp rezonabilă.</w:t>
      </w:r>
    </w:p>
    <w:p w:rsidR="00A13FD2" w:rsidRPr="00256CC2" w:rsidRDefault="00A13FD2" w:rsidP="00970644">
      <w:pPr>
        <w:numPr>
          <w:ilvl w:val="0"/>
          <w:numId w:val="2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Totuși, avocatul va notifica partea asistată cu privire la comunicările și notificările pe care aceasta ar trebui să le primească.</w:t>
      </w:r>
    </w:p>
    <w:p w:rsidR="00A13FD2" w:rsidRPr="00256CC2" w:rsidRDefault="00A13FD2" w:rsidP="00970644">
      <w:pPr>
        <w:numPr>
          <w:ilvl w:val="0"/>
          <w:numId w:val="2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anterioare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AC7F0D">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33</w:t>
      </w:r>
    </w:p>
    <w:p w:rsidR="00A13FD2" w:rsidRPr="00256CC2" w:rsidRDefault="00A13FD2" w:rsidP="00AC7F0D">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Înapoierea documentelor</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La cerere, avocatul va înapoia fără întârziere orice </w:t>
      </w:r>
      <w:r w:rsidR="00C8015C" w:rsidRPr="00256CC2">
        <w:rPr>
          <w:noProof/>
          <w:color w:val="auto"/>
          <w:lang w:val="ro-RO"/>
        </w:rPr>
        <w:t>act</w:t>
      </w:r>
      <w:r w:rsidRPr="00256CC2">
        <w:rPr>
          <w:noProof/>
          <w:color w:val="auto"/>
          <w:lang w:val="ro-RO"/>
        </w:rPr>
        <w:t xml:space="preserve"> </w:t>
      </w:r>
      <w:r w:rsidR="00A46749" w:rsidRPr="00256CC2">
        <w:rPr>
          <w:noProof/>
          <w:color w:val="auto"/>
          <w:lang w:val="ro-RO"/>
        </w:rPr>
        <w:t>sau</w:t>
      </w:r>
      <w:r w:rsidRPr="00256CC2">
        <w:rPr>
          <w:noProof/>
          <w:color w:val="auto"/>
          <w:lang w:val="ro-RO"/>
        </w:rPr>
        <w:t xml:space="preserve"> documentație primită de la client și partea asistată în legătură cu reprezentarea. </w:t>
      </w:r>
      <w:r w:rsidR="005653A5" w:rsidRPr="00256CC2">
        <w:rPr>
          <w:noProof/>
          <w:color w:val="auto"/>
          <w:lang w:val="ro-RO"/>
        </w:rPr>
        <w:t>Avocatul v</w:t>
      </w:r>
      <w:r w:rsidRPr="00256CC2">
        <w:rPr>
          <w:noProof/>
          <w:color w:val="auto"/>
          <w:lang w:val="ro-RO"/>
        </w:rPr>
        <w:t xml:space="preserve">a preda și o copie a tuturor </w:t>
      </w:r>
      <w:r w:rsidR="008E79A3" w:rsidRPr="00256CC2">
        <w:rPr>
          <w:noProof/>
          <w:color w:val="auto"/>
          <w:lang w:val="ro-RO"/>
        </w:rPr>
        <w:t>actelor</w:t>
      </w:r>
      <w:r w:rsidRPr="00256CC2">
        <w:rPr>
          <w:noProof/>
          <w:color w:val="auto"/>
          <w:lang w:val="ro-RO"/>
        </w:rPr>
        <w:t xml:space="preserve"> și documentelor, chiar dacă acestea provin de la terțe părți, cu privire la subiectul și executarea misiunii, în activitatea extrajudiciară și </w:t>
      </w:r>
      <w:r w:rsidR="004C7B65" w:rsidRPr="00256CC2">
        <w:rPr>
          <w:noProof/>
          <w:color w:val="auto"/>
          <w:lang w:val="ro-RO"/>
        </w:rPr>
        <w:t>judiciară</w:t>
      </w:r>
      <w:r w:rsidRPr="00256CC2">
        <w:rPr>
          <w:noProof/>
          <w:color w:val="auto"/>
          <w:lang w:val="ro-RO"/>
        </w:rPr>
        <w:t xml:space="preserve">, fără a aduce atingere prevederilor </w:t>
      </w:r>
      <w:r w:rsidR="00F92135" w:rsidRPr="00256CC2">
        <w:rPr>
          <w:noProof/>
          <w:color w:val="auto"/>
          <w:lang w:val="ro-RO"/>
        </w:rPr>
        <w:t xml:space="preserve">subsecțiunii 3 a </w:t>
      </w:r>
      <w:r w:rsidRPr="00256CC2">
        <w:rPr>
          <w:noProof/>
          <w:color w:val="auto"/>
          <w:lang w:val="ro-RO"/>
        </w:rPr>
        <w:t>Articolului 48</w:t>
      </w:r>
      <w:r w:rsidR="00F92135" w:rsidRPr="00256CC2">
        <w:rPr>
          <w:noProof/>
          <w:color w:val="auto"/>
          <w:lang w:val="ro-RO"/>
        </w:rPr>
        <w:t xml:space="preserve"> </w:t>
      </w:r>
      <w:r w:rsidRPr="00256CC2">
        <w:rPr>
          <w:noProof/>
          <w:color w:val="auto"/>
          <w:lang w:val="ro-RO"/>
        </w:rPr>
        <w:t>din prezentul cod.</w:t>
      </w:r>
    </w:p>
    <w:p w:rsidR="00A13FD2" w:rsidRPr="00256CC2" w:rsidRDefault="00A13FD2" w:rsidP="00970644">
      <w:pPr>
        <w:numPr>
          <w:ilvl w:val="0"/>
          <w:numId w:val="1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nu va </w:t>
      </w:r>
      <w:r w:rsidR="00387607" w:rsidRPr="00256CC2">
        <w:rPr>
          <w:noProof/>
          <w:color w:val="auto"/>
          <w:lang w:val="ro-RO"/>
        </w:rPr>
        <w:t>condiționa</w:t>
      </w:r>
      <w:r w:rsidRPr="00256CC2">
        <w:rPr>
          <w:noProof/>
          <w:color w:val="auto"/>
          <w:lang w:val="ro-RO"/>
        </w:rPr>
        <w:t xml:space="preserve"> </w:t>
      </w:r>
      <w:r w:rsidR="00416FF6" w:rsidRPr="00256CC2">
        <w:rPr>
          <w:noProof/>
          <w:color w:val="auto"/>
          <w:lang w:val="ro-RO"/>
        </w:rPr>
        <w:t>înapoierea</w:t>
      </w:r>
      <w:r w:rsidRPr="00256CC2">
        <w:rPr>
          <w:noProof/>
          <w:color w:val="auto"/>
          <w:lang w:val="ro-RO"/>
        </w:rPr>
        <w:t xml:space="preserve"> documentației plății compensației sale.</w:t>
      </w:r>
    </w:p>
    <w:p w:rsidR="00A13FD2" w:rsidRPr="00256CC2" w:rsidRDefault="00A13FD2" w:rsidP="00970644">
      <w:pPr>
        <w:numPr>
          <w:ilvl w:val="0"/>
          <w:numId w:val="1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poate lua și păstra o copie a documentației chiar și fără acordul clientului sau părții asistate.</w:t>
      </w:r>
    </w:p>
    <w:p w:rsidR="00A13FD2" w:rsidRPr="00256CC2" w:rsidRDefault="00A13FD2" w:rsidP="00970644">
      <w:pPr>
        <w:numPr>
          <w:ilvl w:val="0"/>
          <w:numId w:val="1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subsecțiunea 1 are ca rezultat aplicarea avertismentului drept sancțiune disciplinară. Încălcarea interdicției din subsecțiunea 2 are ca rezultat aplicarea mustrării.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823728">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34</w:t>
      </w:r>
    </w:p>
    <w:p w:rsidR="00A13FD2" w:rsidRPr="00256CC2" w:rsidRDefault="00A13FD2" w:rsidP="00823728">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Revendicări față de client pentru neplata onorariului avocatului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Pentru a lua măsuri juridice împotriva clientului sau părții asistate și pentru a fi plătit pentru serviciile sale profesionale, avocatul se va retrage din toate misiunile încredințate.</w:t>
      </w:r>
    </w:p>
    <w:p w:rsidR="00A13FD2" w:rsidRPr="00256CC2" w:rsidRDefault="00A13FD2" w:rsidP="00970644">
      <w:pPr>
        <w:numPr>
          <w:ilvl w:val="0"/>
          <w:numId w:val="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obligației din subsecțiunea anterioară va avea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D3BAF">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35</w:t>
      </w:r>
    </w:p>
    <w:p w:rsidR="00A13FD2" w:rsidRPr="00256CC2" w:rsidRDefault="00A13FD2" w:rsidP="009D3BAF">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Obligația de a furniza informații corecte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Avocatul care furnizează informații cu privire la activitatea sa profesională va respecta obligațiile de adevăr, integritate, sinceritate, caracter secret și confidențialitate, în orice caz referindu-se la natura și limitele obligației profesionale.</w:t>
      </w: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furniza nici informații comparative despre alți profesioniști, nici informați</w:t>
      </w:r>
      <w:r w:rsidR="009D3BAF" w:rsidRPr="00256CC2">
        <w:rPr>
          <w:noProof/>
          <w:color w:val="auto"/>
          <w:lang w:val="ro-RO"/>
        </w:rPr>
        <w:t>i ambigue, care induc în eroare sau</w:t>
      </w:r>
      <w:r w:rsidRPr="00256CC2">
        <w:rPr>
          <w:noProof/>
          <w:color w:val="auto"/>
          <w:lang w:val="ro-RO"/>
        </w:rPr>
        <w:t xml:space="preserve"> denigrează, </w:t>
      </w:r>
      <w:r w:rsidR="009D3BAF" w:rsidRPr="00256CC2">
        <w:rPr>
          <w:noProof/>
          <w:color w:val="auto"/>
          <w:lang w:val="ro-RO"/>
        </w:rPr>
        <w:t xml:space="preserve">informații </w:t>
      </w:r>
      <w:r w:rsidRPr="00256CC2">
        <w:rPr>
          <w:noProof/>
          <w:color w:val="auto"/>
          <w:lang w:val="ro-RO"/>
        </w:rPr>
        <w:t>sugestive sau care fac referire la calificări, roluri sau slujbe care nu privesc activitatea sa profesională.</w:t>
      </w: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Atunci când furnizează informații, avocatul nu va indica în niciun caz calificarea sa profesională, denumirea cabinetului său și Consiliul Baroului de care aparține.</w:t>
      </w: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poate utiliza calificarea sa academică de profesor doar dacă este sau a fost profesor universitar în materii juridice, specificând în orice caz calificarea sa și materia predată.</w:t>
      </w: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înregistrat în Lista </w:t>
      </w:r>
      <w:r w:rsidR="00131EE8" w:rsidRPr="00256CC2">
        <w:rPr>
          <w:noProof/>
          <w:color w:val="auto"/>
          <w:lang w:val="ro-RO"/>
        </w:rPr>
        <w:t>practicienilor</w:t>
      </w:r>
      <w:r w:rsidRPr="00256CC2">
        <w:rPr>
          <w:noProof/>
          <w:color w:val="auto"/>
          <w:lang w:val="ro-RO"/>
        </w:rPr>
        <w:t xml:space="preserve"> </w:t>
      </w:r>
      <w:r w:rsidR="00131EE8" w:rsidRPr="00256CC2">
        <w:rPr>
          <w:noProof/>
          <w:color w:val="auto"/>
          <w:lang w:val="ro-RO"/>
        </w:rPr>
        <w:t>din domeniul juridic</w:t>
      </w:r>
      <w:r w:rsidRPr="00256CC2">
        <w:rPr>
          <w:noProof/>
          <w:color w:val="auto"/>
          <w:lang w:val="ro-RO"/>
        </w:rPr>
        <w:t xml:space="preserve"> poate utiliza, exclusiv și inte</w:t>
      </w:r>
      <w:r w:rsidR="001A4649" w:rsidRPr="00256CC2">
        <w:rPr>
          <w:noProof/>
          <w:color w:val="auto"/>
          <w:lang w:val="ro-RO"/>
        </w:rPr>
        <w:t>gral, calificarea de „practician</w:t>
      </w:r>
      <w:r w:rsidRPr="00256CC2">
        <w:rPr>
          <w:noProof/>
          <w:color w:val="auto"/>
          <w:lang w:val="ro-RO"/>
        </w:rPr>
        <w:t xml:space="preserve"> juridic”, cu indicația posibilă de „cal</w:t>
      </w:r>
      <w:r w:rsidR="00027EA5" w:rsidRPr="00256CC2">
        <w:rPr>
          <w:noProof/>
          <w:color w:val="auto"/>
          <w:lang w:val="ro-RO"/>
        </w:rPr>
        <w:t xml:space="preserve">ificat pentru apărare juridică”, în cazul în care </w:t>
      </w:r>
      <w:r w:rsidRPr="00256CC2">
        <w:rPr>
          <w:noProof/>
          <w:color w:val="auto"/>
          <w:lang w:val="ro-RO"/>
        </w:rPr>
        <w:t>a obținut această calificare.</w:t>
      </w: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Nu sunt permise informații privitoare la profesioniști și terțe părți asociate dire</w:t>
      </w:r>
      <w:r w:rsidR="00D45253" w:rsidRPr="00256CC2">
        <w:rPr>
          <w:noProof/>
          <w:color w:val="auto"/>
          <w:lang w:val="ro-RO"/>
        </w:rPr>
        <w:t>ct fie cu personalul avocatului, fie</w:t>
      </w:r>
      <w:r w:rsidRPr="00256CC2">
        <w:rPr>
          <w:noProof/>
          <w:color w:val="auto"/>
          <w:lang w:val="ro-RO"/>
        </w:rPr>
        <w:t xml:space="preserve"> cu cabinetul acestuia.</w:t>
      </w: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La furnizarea informațiilor, avocatul nu poate utiliza numele unui avocat decedat care a fost membru al respectivului cabinet de avocatură, dacă acesta din urmă nu a convenit în mod expres în timpul vieții sale la o asemenea listare sau nu a emis o dispoziție testamentară în acest sens sau dacă moștenitorii acestuia nu au </w:t>
      </w:r>
      <w:r w:rsidR="00DB2510" w:rsidRPr="00256CC2">
        <w:rPr>
          <w:noProof/>
          <w:color w:val="auto"/>
          <w:lang w:val="ro-RO"/>
        </w:rPr>
        <w:t>fost de acord</w:t>
      </w:r>
      <w:r w:rsidRPr="00256CC2">
        <w:rPr>
          <w:noProof/>
          <w:color w:val="auto"/>
          <w:lang w:val="ro-RO"/>
        </w:rPr>
        <w:t xml:space="preserve"> în mod unanim</w:t>
      </w:r>
      <w:r w:rsidR="00001B0C" w:rsidRPr="00256CC2">
        <w:rPr>
          <w:noProof/>
          <w:color w:val="auto"/>
          <w:lang w:val="ro-RO"/>
        </w:rPr>
        <w:t xml:space="preserve"> în această privință</w:t>
      </w:r>
      <w:r w:rsidRPr="00256CC2">
        <w:rPr>
          <w:noProof/>
          <w:color w:val="auto"/>
          <w:lang w:val="ro-RO"/>
        </w:rPr>
        <w:t>.</w:t>
      </w: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La furnizarea informațiilor către public, avocatul nu va indica numele clienților săi sau a</w:t>
      </w:r>
      <w:r w:rsidR="00862072" w:rsidRPr="00256CC2">
        <w:rPr>
          <w:noProof/>
          <w:color w:val="auto"/>
          <w:lang w:val="ro-RO"/>
        </w:rPr>
        <w:t>l</w:t>
      </w:r>
      <w:r w:rsidRPr="00256CC2">
        <w:rPr>
          <w:noProof/>
          <w:color w:val="auto"/>
          <w:lang w:val="ro-RO"/>
        </w:rPr>
        <w:t xml:space="preserve"> părților asistate chiar și în cazul în care clienții sunt de acord cu publicarea.</w:t>
      </w:r>
    </w:p>
    <w:p w:rsidR="00A13FD2" w:rsidRPr="00256CC2" w:rsidRDefault="00A13FD2" w:rsidP="00970644">
      <w:pPr>
        <w:numPr>
          <w:ilvl w:val="0"/>
          <w:numId w:val="1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Strict în scopuri informative, avocatul poate utiliza site-uri de pe propriul domeniu, fără redirecționarea URL-ului, cu condiția ca acestea să fie direct legate de el, </w:t>
      </w:r>
      <w:r w:rsidR="008423A8" w:rsidRPr="00256CC2">
        <w:rPr>
          <w:noProof/>
          <w:color w:val="auto"/>
          <w:lang w:val="ro-RO"/>
        </w:rPr>
        <w:t xml:space="preserve">de </w:t>
      </w:r>
      <w:r w:rsidRPr="00256CC2">
        <w:rPr>
          <w:noProof/>
          <w:color w:val="auto"/>
          <w:lang w:val="ro-RO"/>
        </w:rPr>
        <w:t xml:space="preserve">cabinetul de avocatură sau </w:t>
      </w:r>
      <w:r w:rsidR="008423A8" w:rsidRPr="00256CC2">
        <w:rPr>
          <w:noProof/>
          <w:color w:val="auto"/>
          <w:lang w:val="ro-RO"/>
        </w:rPr>
        <w:t xml:space="preserve">de </w:t>
      </w:r>
      <w:r w:rsidRPr="00256CC2">
        <w:rPr>
          <w:noProof/>
          <w:color w:val="auto"/>
          <w:lang w:val="ro-RO"/>
        </w:rPr>
        <w:t>corporațiile de avocați de care aparține, după ce a notificat Consiliul Baroului de care aparține cu privire la forma și conținutul acestora.</w:t>
      </w:r>
    </w:p>
    <w:p w:rsidR="00A13FD2" w:rsidRPr="00256CC2" w:rsidRDefault="00A13FD2" w:rsidP="00A25EA9">
      <w:pPr>
        <w:numPr>
          <w:ilvl w:val="0"/>
          <w:numId w:val="13"/>
        </w:numPr>
        <w:tabs>
          <w:tab w:val="left" w:pos="360"/>
          <w:tab w:val="left" w:pos="900"/>
        </w:tabs>
        <w:autoSpaceDE w:val="0"/>
        <w:autoSpaceDN w:val="0"/>
        <w:adjustRightInd w:val="0"/>
        <w:jc w:val="both"/>
        <w:rPr>
          <w:noProof/>
          <w:color w:val="auto"/>
          <w:lang w:val="ro-RO"/>
        </w:rPr>
      </w:pPr>
      <w:r w:rsidRPr="00256CC2">
        <w:rPr>
          <w:noProof/>
          <w:color w:val="auto"/>
          <w:lang w:val="ro-RO"/>
        </w:rPr>
        <w:t xml:space="preserve">Avocatul este răspunzător pentru conținutul și siguranța propriului site, care nu poate include referințe comerciale sau publicitare </w:t>
      </w:r>
      <w:r w:rsidR="00377621" w:rsidRPr="00256CC2">
        <w:rPr>
          <w:noProof/>
          <w:color w:val="auto"/>
          <w:lang w:val="ro-RO"/>
        </w:rPr>
        <w:t>nici</w:t>
      </w:r>
      <w:r w:rsidRPr="00256CC2">
        <w:rPr>
          <w:noProof/>
          <w:color w:val="auto"/>
          <w:lang w:val="ro-RO"/>
        </w:rPr>
        <w:t xml:space="preserve"> prin indicație directă, </w:t>
      </w:r>
      <w:r w:rsidR="001631AB" w:rsidRPr="00256CC2">
        <w:rPr>
          <w:noProof/>
          <w:color w:val="auto"/>
          <w:lang w:val="ro-RO"/>
        </w:rPr>
        <w:t xml:space="preserve">nici </w:t>
      </w:r>
      <w:r w:rsidRPr="00256CC2">
        <w:rPr>
          <w:noProof/>
          <w:color w:val="auto"/>
          <w:lang w:val="ro-RO"/>
        </w:rPr>
        <w:t>prin link-uri interne și externe.</w:t>
      </w:r>
    </w:p>
    <w:p w:rsidR="00A13FD2" w:rsidRPr="00256CC2" w:rsidRDefault="00A13FD2" w:rsidP="00A25EA9">
      <w:pPr>
        <w:numPr>
          <w:ilvl w:val="0"/>
          <w:numId w:val="13"/>
        </w:numPr>
        <w:tabs>
          <w:tab w:val="left" w:pos="360"/>
          <w:tab w:val="left" w:pos="900"/>
        </w:tabs>
        <w:autoSpaceDE w:val="0"/>
        <w:autoSpaceDN w:val="0"/>
        <w:adjustRightInd w:val="0"/>
        <w:jc w:val="both"/>
        <w:rPr>
          <w:noProof/>
          <w:color w:val="auto"/>
          <w:lang w:val="ro-RO"/>
        </w:rPr>
      </w:pPr>
      <w:r w:rsidRPr="00256CC2">
        <w:rPr>
          <w:noProof/>
          <w:color w:val="auto"/>
          <w:lang w:val="ro-RO"/>
        </w:rPr>
        <w:t>Formele și metodele de furnizare a informațiilor vor respecta în orice caz principiile demnității și etichetei profesiei.</w:t>
      </w:r>
    </w:p>
    <w:p w:rsidR="00A13FD2" w:rsidRPr="00256CC2" w:rsidRDefault="00A13FD2" w:rsidP="00A25EA9">
      <w:pPr>
        <w:numPr>
          <w:ilvl w:val="0"/>
          <w:numId w:val="13"/>
        </w:numPr>
        <w:tabs>
          <w:tab w:val="left" w:pos="360"/>
          <w:tab w:val="left" w:pos="900"/>
        </w:tabs>
        <w:autoSpaceDE w:val="0"/>
        <w:autoSpaceDN w:val="0"/>
        <w:adjustRightInd w:val="0"/>
        <w:jc w:val="both"/>
        <w:rPr>
          <w:noProof/>
          <w:color w:val="auto"/>
          <w:lang w:val="ro-RO"/>
        </w:rPr>
      </w:pPr>
      <w:r w:rsidRPr="00256CC2">
        <w:rPr>
          <w:noProof/>
          <w:color w:val="auto"/>
          <w:lang w:val="ro-RO"/>
        </w:rPr>
        <w:t>Încălcarea obligațiilor din prezentele subsecțiuni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673E76">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36</w:t>
      </w:r>
    </w:p>
    <w:p w:rsidR="00A13FD2" w:rsidRPr="00256CC2" w:rsidRDefault="00A13FD2" w:rsidP="00673E76">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Interzicerea desfășurării activității profesionale fără calificarea adecvată sau utilizând o calificare pe care avocatul nu o deține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Utilizarea unui titlu profesional pe care avocatul nu îl deține, precum și efectuarea activității juridice fără titlul adecvat pentru respectiva activitate sau </w:t>
      </w:r>
      <w:r w:rsidR="00A60F84" w:rsidRPr="00256CC2">
        <w:rPr>
          <w:noProof/>
          <w:color w:val="auto"/>
          <w:lang w:val="ro-RO"/>
        </w:rPr>
        <w:t xml:space="preserve">efectuarea activității juridice </w:t>
      </w:r>
      <w:r w:rsidRPr="00256CC2">
        <w:rPr>
          <w:noProof/>
          <w:color w:val="auto"/>
          <w:lang w:val="ro-RO"/>
        </w:rPr>
        <w:t>în perioada de suspendare reprezintă încălcări ale regulilor eticii.</w:t>
      </w:r>
    </w:p>
    <w:p w:rsidR="00A13FD2" w:rsidRPr="00256CC2" w:rsidRDefault="00A13FD2" w:rsidP="00970644">
      <w:pPr>
        <w:numPr>
          <w:ilvl w:val="0"/>
          <w:numId w:val="1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Chiar și comportamentul unui avocat care susține sau</w:t>
      </w:r>
      <w:r w:rsidR="00FE59A7" w:rsidRPr="00256CC2">
        <w:rPr>
          <w:noProof/>
          <w:color w:val="auto"/>
          <w:lang w:val="ro-RO"/>
        </w:rPr>
        <w:t xml:space="preserve"> </w:t>
      </w:r>
      <w:r w:rsidRPr="00256CC2">
        <w:rPr>
          <w:noProof/>
          <w:color w:val="auto"/>
          <w:lang w:val="ro-RO"/>
        </w:rPr>
        <w:t>facilitează</w:t>
      </w:r>
      <w:r w:rsidR="00FE59A7" w:rsidRPr="00256CC2">
        <w:rPr>
          <w:noProof/>
          <w:color w:val="auto"/>
          <w:lang w:val="ro-RO"/>
        </w:rPr>
        <w:t xml:space="preserve">, în mod direct sau indirect, </w:t>
      </w:r>
      <w:r w:rsidRPr="00256CC2">
        <w:rPr>
          <w:noProof/>
          <w:color w:val="auto"/>
          <w:lang w:val="ro-RO"/>
        </w:rPr>
        <w:t xml:space="preserve"> </w:t>
      </w:r>
      <w:r w:rsidR="00A26B76" w:rsidRPr="00256CC2">
        <w:rPr>
          <w:noProof/>
          <w:color w:val="auto"/>
          <w:lang w:val="ro-RO"/>
        </w:rPr>
        <w:t xml:space="preserve">practicarea ilegală a activității avocățești de persoane necalificate sau suspendate </w:t>
      </w:r>
      <w:r w:rsidRPr="00256CC2">
        <w:rPr>
          <w:noProof/>
          <w:color w:val="auto"/>
          <w:lang w:val="ro-RO"/>
        </w:rPr>
        <w:t>sau permite ca ace</w:t>
      </w:r>
      <w:r w:rsidR="00FE59A7" w:rsidRPr="00256CC2">
        <w:rPr>
          <w:noProof/>
          <w:color w:val="auto"/>
          <w:lang w:val="ro-RO"/>
        </w:rPr>
        <w:t>stea</w:t>
      </w:r>
      <w:r w:rsidRPr="00256CC2">
        <w:rPr>
          <w:noProof/>
          <w:color w:val="auto"/>
          <w:lang w:val="ro-RO"/>
        </w:rPr>
        <w:t xml:space="preserve"> să câștige beneficii economic</w:t>
      </w:r>
      <w:r w:rsidR="0036224A" w:rsidRPr="00256CC2">
        <w:rPr>
          <w:noProof/>
          <w:color w:val="auto"/>
          <w:lang w:val="ro-RO"/>
        </w:rPr>
        <w:t>e</w:t>
      </w:r>
      <w:r w:rsidRPr="00256CC2">
        <w:rPr>
          <w:noProof/>
          <w:color w:val="auto"/>
          <w:lang w:val="ro-RO"/>
        </w:rPr>
        <w:t xml:space="preserve"> – chiar dacă se limitează la perioada posibilei suspendări de la executare</w:t>
      </w:r>
      <w:r w:rsidR="00F80C8C" w:rsidRPr="00256CC2">
        <w:rPr>
          <w:noProof/>
          <w:color w:val="auto"/>
          <w:lang w:val="ro-RO"/>
        </w:rPr>
        <w:t>a activității – este considerat</w:t>
      </w:r>
      <w:r w:rsidRPr="00256CC2">
        <w:rPr>
          <w:noProof/>
          <w:color w:val="auto"/>
          <w:lang w:val="ro-RO"/>
        </w:rPr>
        <w:t xml:space="preserve"> o încălcare a regulilor eticii.</w:t>
      </w:r>
    </w:p>
    <w:p w:rsidR="00A13FD2" w:rsidRPr="00256CC2" w:rsidRDefault="00A13FD2" w:rsidP="00970644">
      <w:pPr>
        <w:numPr>
          <w:ilvl w:val="0"/>
          <w:numId w:val="19"/>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Încălcarea subsecțiunii 1 are ca rezultat aplicarea </w:t>
      </w:r>
      <w:r w:rsidR="0007130D" w:rsidRPr="00256CC2">
        <w:rPr>
          <w:noProof/>
          <w:color w:val="auto"/>
          <w:lang w:val="ro-RO"/>
        </w:rPr>
        <w:t xml:space="preserve">sancțiunii disciplinare a </w:t>
      </w:r>
      <w:r w:rsidRPr="00256CC2">
        <w:rPr>
          <w:noProof/>
          <w:color w:val="auto"/>
          <w:lang w:val="ro-RO"/>
        </w:rPr>
        <w:t>suspendării practicii juridice pentru o pe</w:t>
      </w:r>
      <w:r w:rsidR="00A85DB5" w:rsidRPr="00256CC2">
        <w:rPr>
          <w:noProof/>
          <w:color w:val="auto"/>
          <w:lang w:val="ro-RO"/>
        </w:rPr>
        <w:t>rioadă între șase luni și un an</w:t>
      </w:r>
      <w:r w:rsidRPr="00256CC2">
        <w:rPr>
          <w:noProof/>
          <w:color w:val="auto"/>
          <w:lang w:val="ro-RO"/>
        </w:rPr>
        <w:t xml:space="preserve">. Încălcarea subsecțiunii 2 are ca rezultat aplicarea </w:t>
      </w:r>
      <w:r w:rsidR="00A85DB5" w:rsidRPr="00256CC2">
        <w:rPr>
          <w:noProof/>
          <w:color w:val="auto"/>
          <w:lang w:val="ro-RO"/>
        </w:rPr>
        <w:t xml:space="preserve">sancțiunii disciplinare a </w:t>
      </w:r>
      <w:r w:rsidRPr="00256CC2">
        <w:rPr>
          <w:noProof/>
          <w:color w:val="auto"/>
          <w:lang w:val="ro-RO"/>
        </w:rPr>
        <w:t>suspendării activității juridice pentru o p</w:t>
      </w:r>
      <w:r w:rsidR="00A85DB5" w:rsidRPr="00256CC2">
        <w:rPr>
          <w:noProof/>
          <w:color w:val="auto"/>
          <w:lang w:val="ro-RO"/>
        </w:rPr>
        <w:t>erioadă între două și șase luni</w:t>
      </w:r>
      <w:r w:rsidRPr="00256CC2">
        <w:rPr>
          <w:noProof/>
          <w:color w:val="auto"/>
          <w:lang w:val="ro-RO"/>
        </w:rPr>
        <w: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7A363C">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37</w:t>
      </w:r>
    </w:p>
    <w:p w:rsidR="00A13FD2" w:rsidRPr="00256CC2" w:rsidRDefault="00A13FD2" w:rsidP="007A363C">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Interzicerea solicitării clienților</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Avocatului i se interzice să obțină relații cu clienți prin agenți sau bișnițari sau alte mijloace care nu sunt în conformitate cu onestitatea și </w:t>
      </w:r>
      <w:r w:rsidR="00DC7310" w:rsidRPr="00256CC2">
        <w:rPr>
          <w:noProof/>
          <w:color w:val="auto"/>
          <w:lang w:val="ro-RO"/>
        </w:rPr>
        <w:t>decența</w:t>
      </w:r>
      <w:r w:rsidRPr="00256CC2">
        <w:rPr>
          <w:noProof/>
          <w:color w:val="auto"/>
          <w:lang w:val="ro-RO"/>
        </w:rPr>
        <w:t>.</w:t>
      </w:r>
    </w:p>
    <w:p w:rsidR="00A13FD2" w:rsidRPr="00256CC2" w:rsidRDefault="00A13FD2" w:rsidP="00970644">
      <w:pPr>
        <w:numPr>
          <w:ilvl w:val="0"/>
          <w:numId w:val="1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oferi sau achita comisioane sau alte remunerații către alt avocat sau orice altă persoană drept compensație pentru introducerea unui client sau pentru obținerea unor misiuni profesionale.</w:t>
      </w:r>
    </w:p>
    <w:p w:rsidR="00A13FD2" w:rsidRPr="00256CC2" w:rsidRDefault="00A13FD2" w:rsidP="00970644">
      <w:pPr>
        <w:numPr>
          <w:ilvl w:val="0"/>
          <w:numId w:val="1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încalcă regulile disciplinare dacă oferă cadouri sau servicii către terțe părți sau dacă face plăți sau promite avantaje pentru obținerea unor </w:t>
      </w:r>
      <w:r w:rsidR="00976BFB" w:rsidRPr="00256CC2">
        <w:rPr>
          <w:noProof/>
          <w:color w:val="auto"/>
          <w:lang w:val="ro-RO"/>
        </w:rPr>
        <w:t>cazuri juridice</w:t>
      </w:r>
      <w:r w:rsidRPr="00256CC2">
        <w:rPr>
          <w:noProof/>
          <w:color w:val="auto"/>
          <w:lang w:val="ro-RO"/>
        </w:rPr>
        <w:t>.</w:t>
      </w:r>
    </w:p>
    <w:p w:rsidR="00A13FD2" w:rsidRPr="00256CC2" w:rsidRDefault="00A13FD2" w:rsidP="00970644">
      <w:pPr>
        <w:numPr>
          <w:ilvl w:val="0"/>
          <w:numId w:val="1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Avocatului i se interzice să-și ofere, atât indirect, cât și prin terți, serviciile profesionale la domiciliul unui consumator, în </w:t>
      </w:r>
      <w:r w:rsidR="00B629C6" w:rsidRPr="00256CC2">
        <w:rPr>
          <w:noProof/>
          <w:color w:val="auto"/>
          <w:lang w:val="ro-RO"/>
        </w:rPr>
        <w:t>locuri destinate muncii, odihnei</w:t>
      </w:r>
      <w:r w:rsidRPr="00256CC2">
        <w:rPr>
          <w:noProof/>
          <w:color w:val="auto"/>
          <w:lang w:val="ro-RO"/>
        </w:rPr>
        <w:t xml:space="preserve">, </w:t>
      </w:r>
      <w:r w:rsidR="006C2589" w:rsidRPr="00256CC2">
        <w:rPr>
          <w:noProof/>
          <w:color w:val="auto"/>
          <w:lang w:val="ro-RO"/>
        </w:rPr>
        <w:t>agrement</w:t>
      </w:r>
      <w:r w:rsidR="00B629C6" w:rsidRPr="00256CC2">
        <w:rPr>
          <w:noProof/>
          <w:color w:val="auto"/>
          <w:lang w:val="ro-RO"/>
        </w:rPr>
        <w:t>ului</w:t>
      </w:r>
      <w:r w:rsidRPr="00256CC2">
        <w:rPr>
          <w:noProof/>
          <w:color w:val="auto"/>
          <w:lang w:val="ro-RO"/>
        </w:rPr>
        <w:t xml:space="preserve"> și, în general, în spații publice sau locuri deschise publicului.</w:t>
      </w:r>
    </w:p>
    <w:p w:rsidR="00A13FD2" w:rsidRPr="00256CC2" w:rsidRDefault="00A13FD2" w:rsidP="00970644">
      <w:pPr>
        <w:numPr>
          <w:ilvl w:val="0"/>
          <w:numId w:val="1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Avocatului i se interzice să ofere, fără a i se </w:t>
      </w:r>
      <w:r w:rsidR="005912FE" w:rsidRPr="00256CC2">
        <w:rPr>
          <w:noProof/>
          <w:color w:val="auto"/>
          <w:lang w:val="ro-RO"/>
        </w:rPr>
        <w:t>solicita</w:t>
      </w:r>
      <w:r w:rsidRPr="00256CC2">
        <w:rPr>
          <w:noProof/>
          <w:color w:val="auto"/>
          <w:lang w:val="ro-RO"/>
        </w:rPr>
        <w:t>, un serviciu profesional personalizat, mai exact un serviciu profesional adresat unei persoane anume pentru o activitate comercială anume.</w:t>
      </w:r>
    </w:p>
    <w:p w:rsidR="00A13FD2" w:rsidRPr="00256CC2" w:rsidRDefault="00A13FD2" w:rsidP="00970644">
      <w:pPr>
        <w:numPr>
          <w:ilvl w:val="0"/>
          <w:numId w:val="1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anterioare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A54071">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CAPITOLUL III</w:t>
      </w:r>
    </w:p>
    <w:p w:rsidR="00A13FD2" w:rsidRPr="00256CC2" w:rsidRDefault="00A13FD2" w:rsidP="00A54071">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RELAȚIILE DINTRE AVOCAȚI</w:t>
      </w:r>
    </w:p>
    <w:p w:rsidR="00A13FD2" w:rsidRPr="00256CC2" w:rsidRDefault="00A13FD2" w:rsidP="00A54071">
      <w:pPr>
        <w:tabs>
          <w:tab w:val="left" w:pos="360"/>
          <w:tab w:val="left" w:pos="540"/>
          <w:tab w:val="left" w:pos="900"/>
        </w:tabs>
        <w:autoSpaceDE w:val="0"/>
        <w:autoSpaceDN w:val="0"/>
        <w:adjustRightInd w:val="0"/>
        <w:jc w:val="center"/>
        <w:rPr>
          <w:noProof/>
          <w:color w:val="auto"/>
          <w:lang w:val="ro-RO"/>
        </w:rPr>
      </w:pPr>
    </w:p>
    <w:p w:rsidR="00A13FD2" w:rsidRPr="00256CC2" w:rsidRDefault="00A13FD2" w:rsidP="00A54071">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38</w:t>
      </w:r>
    </w:p>
    <w:p w:rsidR="00A13FD2" w:rsidRPr="00256CC2" w:rsidRDefault="00A13FD2" w:rsidP="00A54071">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Spiritul corporativ al profesiei</w:t>
      </w:r>
    </w:p>
    <w:p w:rsidR="00A13FD2" w:rsidRPr="00256CC2" w:rsidRDefault="00A13FD2" w:rsidP="00A54071">
      <w:pPr>
        <w:tabs>
          <w:tab w:val="left" w:pos="360"/>
          <w:tab w:val="left" w:pos="540"/>
          <w:tab w:val="left" w:pos="900"/>
        </w:tabs>
        <w:autoSpaceDE w:val="0"/>
        <w:autoSpaceDN w:val="0"/>
        <w:adjustRightInd w:val="0"/>
        <w:jc w:val="center"/>
        <w:rPr>
          <w:noProof/>
          <w:color w:val="auto"/>
          <w:lang w:val="ro-RO"/>
        </w:rPr>
      </w:pPr>
    </w:p>
    <w:p w:rsidR="00A13FD2" w:rsidRPr="00256CC2" w:rsidRDefault="00A13FD2" w:rsidP="00970644">
      <w:pPr>
        <w:numPr>
          <w:ilvl w:val="0"/>
          <w:numId w:val="5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care intenționează să aducă o reclamație împotriva altui avocat pentru circumstanțe care țin de practica juridică îi va trimite acestuia o notificare </w:t>
      </w:r>
      <w:r w:rsidR="003F3AC2" w:rsidRPr="00256CC2">
        <w:rPr>
          <w:noProof/>
          <w:color w:val="auto"/>
          <w:lang w:val="ro-RO"/>
        </w:rPr>
        <w:t xml:space="preserve">scrisă </w:t>
      </w:r>
      <w:r w:rsidRPr="00256CC2">
        <w:rPr>
          <w:noProof/>
          <w:color w:val="auto"/>
          <w:lang w:val="ro-RO"/>
        </w:rPr>
        <w:t>prealabilă, cu excepția cazului în care notificare</w:t>
      </w:r>
      <w:r w:rsidR="00AA2E47" w:rsidRPr="00256CC2">
        <w:rPr>
          <w:noProof/>
          <w:color w:val="auto"/>
          <w:lang w:val="ro-RO"/>
        </w:rPr>
        <w:t>a</w:t>
      </w:r>
      <w:r w:rsidRPr="00256CC2">
        <w:rPr>
          <w:noProof/>
          <w:color w:val="auto"/>
          <w:lang w:val="ro-RO"/>
        </w:rPr>
        <w:t xml:space="preserve"> poate prejudicia dreptul la apărare.</w:t>
      </w:r>
    </w:p>
    <w:p w:rsidR="00A13FD2" w:rsidRPr="00256CC2" w:rsidRDefault="00A13FD2" w:rsidP="00970644">
      <w:pPr>
        <w:numPr>
          <w:ilvl w:val="0"/>
          <w:numId w:val="5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înregistra convorbiri telefonice cu alt avocat. Orice înregistrare din timpul unei întâlniri va fi permisă doar cu acordul tuturor persoanelor prezente.</w:t>
      </w:r>
    </w:p>
    <w:p w:rsidR="00A13FD2" w:rsidRPr="00256CC2" w:rsidRDefault="00A13FD2" w:rsidP="00970644">
      <w:pPr>
        <w:numPr>
          <w:ilvl w:val="0"/>
          <w:numId w:val="5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relata conținutul discuțiilor confidențiale dintre colegi în documente procedurale și nu le va raporta în instanță.</w:t>
      </w:r>
    </w:p>
    <w:p w:rsidR="00A13FD2" w:rsidRPr="00256CC2" w:rsidRDefault="00A13FD2" w:rsidP="00970644">
      <w:pPr>
        <w:numPr>
          <w:ilvl w:val="0"/>
          <w:numId w:val="5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obligației din subsecțiunea 1 are ca rezultat aplicarea avertismentului drept acțiune disciplinară. Încălcarea interdicțiilor din subsecțiunile 2 și 3 are ca rezultat aplicarea mustrării drept acțiune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E76E8E">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39</w:t>
      </w:r>
    </w:p>
    <w:p w:rsidR="00A13FD2" w:rsidRPr="00256CC2" w:rsidRDefault="00A13FD2" w:rsidP="00E76E8E">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Relațiile cu colaboratorii din cabinetul de avocatură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trebuie să permită colaboratorilor săi să-și îmbunătățească pregătirea profesională și să nu-i împiedice de la </w:t>
      </w:r>
      <w:r w:rsidR="0030283B" w:rsidRPr="00256CC2">
        <w:rPr>
          <w:noProof/>
          <w:color w:val="auto"/>
          <w:lang w:val="ro-RO"/>
        </w:rPr>
        <w:t>a se dezvolta din punct de vedere educațional</w:t>
      </w:r>
      <w:r w:rsidRPr="00256CC2">
        <w:rPr>
          <w:noProof/>
          <w:color w:val="auto"/>
          <w:lang w:val="ro-RO"/>
        </w:rPr>
        <w:t xml:space="preserve">, remunerându-i proporțional cu contribuția </w:t>
      </w:r>
      <w:r w:rsidR="00BA6F4C" w:rsidRPr="00256CC2">
        <w:rPr>
          <w:noProof/>
          <w:color w:val="auto"/>
          <w:lang w:val="ro-RO"/>
        </w:rPr>
        <w:t>adusă de ei</w:t>
      </w:r>
      <w:r w:rsidRPr="00256CC2">
        <w:rPr>
          <w:noProof/>
          <w:color w:val="auto"/>
          <w:lang w:val="ro-RO"/>
        </w:rPr>
        <w:t xml:space="preserve"> la munca avocatului, </w:t>
      </w:r>
      <w:r w:rsidR="002747B2" w:rsidRPr="00256CC2">
        <w:rPr>
          <w:noProof/>
          <w:color w:val="auto"/>
          <w:lang w:val="ro-RO"/>
        </w:rPr>
        <w:t>ținând seama de</w:t>
      </w:r>
      <w:r w:rsidRPr="00256CC2">
        <w:rPr>
          <w:noProof/>
          <w:color w:val="auto"/>
          <w:lang w:val="ro-RO"/>
        </w:rPr>
        <w:t xml:space="preserve"> utilizarea serviciilor și structurilor din cabinetul de avocatură de către aceștia.</w:t>
      </w:r>
    </w:p>
    <w:p w:rsidR="00A13FD2" w:rsidRPr="00256CC2" w:rsidRDefault="00A13FD2" w:rsidP="00970644">
      <w:pPr>
        <w:numPr>
          <w:ilvl w:val="0"/>
          <w:numId w:val="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Încălcarea obligațiilor din prezentul articol are ca rezultat aplicarea avertismentului </w:t>
      </w:r>
      <w:r w:rsidR="00587EAE" w:rsidRPr="00256CC2">
        <w:rPr>
          <w:noProof/>
          <w:color w:val="auto"/>
          <w:lang w:val="ro-RO"/>
        </w:rPr>
        <w:t>drept sancțiune disciplinară</w:t>
      </w:r>
      <w:r w:rsidRPr="00256CC2">
        <w:rPr>
          <w:noProof/>
          <w:color w:val="auto"/>
          <w:lang w:val="ro-RO"/>
        </w:rPr>
        <w: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B7188">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40</w:t>
      </w:r>
    </w:p>
    <w:p w:rsidR="00A13FD2" w:rsidRPr="00256CC2" w:rsidRDefault="00A13FD2" w:rsidP="009B7188">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Relațiile cu stagiarii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3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Avocatul își va asigura stagiarul că perioada sa de instruire juridică este eficientă și profitabilă și că îi va furniza acestuia o pregătire vocațională adecvată.</w:t>
      </w:r>
    </w:p>
    <w:p w:rsidR="00A13FD2" w:rsidRPr="00256CC2" w:rsidRDefault="00A13FD2" w:rsidP="00970644">
      <w:pPr>
        <w:numPr>
          <w:ilvl w:val="0"/>
          <w:numId w:val="3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îi va furniza stagiarului un loc de muncă adecvat și, fără a aduce atingere rambursării obligatorii a cheltuielilor, îi va oferi, după primul semestru de instruire, o remunerație proporțională cu contribuția sa profesională, luând în considerare utilizarea serviciilor și structurilor din cabinetul de avocatură.</w:t>
      </w:r>
    </w:p>
    <w:p w:rsidR="00A13FD2" w:rsidRPr="00256CC2" w:rsidRDefault="00A13FD2" w:rsidP="00970644">
      <w:pPr>
        <w:numPr>
          <w:ilvl w:val="0"/>
          <w:numId w:val="3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va atesta acuratețea înregistrărilor din dosarul stagiarului doar după supravegherea </w:t>
      </w:r>
      <w:r w:rsidR="00062618" w:rsidRPr="00256CC2">
        <w:rPr>
          <w:noProof/>
          <w:color w:val="auto"/>
          <w:lang w:val="ro-RO"/>
        </w:rPr>
        <w:t xml:space="preserve">lor </w:t>
      </w:r>
      <w:r w:rsidRPr="00256CC2">
        <w:rPr>
          <w:noProof/>
          <w:color w:val="auto"/>
          <w:lang w:val="ro-RO"/>
        </w:rPr>
        <w:t xml:space="preserve">corespunzătoare și fără a </w:t>
      </w:r>
      <w:r w:rsidR="00D144D0" w:rsidRPr="00256CC2">
        <w:rPr>
          <w:noProof/>
          <w:color w:val="auto"/>
          <w:lang w:val="ro-RO"/>
        </w:rPr>
        <w:t>acorda</w:t>
      </w:r>
      <w:r w:rsidRPr="00256CC2">
        <w:rPr>
          <w:noProof/>
          <w:color w:val="auto"/>
          <w:lang w:val="ro-RO"/>
        </w:rPr>
        <w:t xml:space="preserve"> favoruri sau gesturi de prietenie.</w:t>
      </w:r>
    </w:p>
    <w:p w:rsidR="00A13FD2" w:rsidRPr="00256CC2" w:rsidRDefault="00A13FD2" w:rsidP="00970644">
      <w:pPr>
        <w:numPr>
          <w:ilvl w:val="0"/>
          <w:numId w:val="3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nu va desemna un stagiar pentru efectuarea activităților juridice </w:t>
      </w:r>
      <w:r w:rsidR="00061A10" w:rsidRPr="00256CC2">
        <w:rPr>
          <w:noProof/>
          <w:color w:val="auto"/>
          <w:lang w:val="ro-RO"/>
        </w:rPr>
        <w:t>ne</w:t>
      </w:r>
      <w:r w:rsidRPr="00256CC2">
        <w:rPr>
          <w:noProof/>
          <w:color w:val="auto"/>
          <w:lang w:val="ro-RO"/>
        </w:rPr>
        <w:t>permise.</w:t>
      </w:r>
    </w:p>
    <w:p w:rsidR="00A13FD2" w:rsidRPr="00256CC2" w:rsidRDefault="00A13FD2" w:rsidP="00970644">
      <w:pPr>
        <w:numPr>
          <w:ilvl w:val="0"/>
          <w:numId w:val="3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1, 2 și 3 are ca rezultat aplicarea avertismentului drept sancțiune disciplinară. Încălcarea interdicției din subsecțiunea 4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F56D2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41</w:t>
      </w:r>
    </w:p>
    <w:p w:rsidR="00A13FD2" w:rsidRPr="00256CC2" w:rsidRDefault="00A13FD2" w:rsidP="00F56D2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Relațiile altor avocați cu partea asistată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4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contacta direct partea care a formulat opoziția, care este reprezentată de alt avocat.</w:t>
      </w:r>
    </w:p>
    <w:p w:rsidR="00A13FD2" w:rsidRPr="00256CC2" w:rsidRDefault="00A13FD2" w:rsidP="00970644">
      <w:pPr>
        <w:numPr>
          <w:ilvl w:val="0"/>
          <w:numId w:val="4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fiecare moment al acțiunii juridice și în fiecare etapă a litigiului, avocatul poate contacta celelalte părți doar în prezența avocatului acestora sau cu permisiunea acestora.</w:t>
      </w:r>
    </w:p>
    <w:p w:rsidR="00A13FD2" w:rsidRPr="00256CC2" w:rsidRDefault="00A13FD2" w:rsidP="00970644">
      <w:pPr>
        <w:numPr>
          <w:ilvl w:val="0"/>
          <w:numId w:val="4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Un avocat poate trimite corespondență direct părții </w:t>
      </w:r>
      <w:r w:rsidR="005275F9" w:rsidRPr="00256CC2">
        <w:rPr>
          <w:noProof/>
          <w:color w:val="auto"/>
          <w:lang w:val="ro-RO"/>
        </w:rPr>
        <w:t xml:space="preserve">care a formulat opoziția </w:t>
      </w:r>
      <w:r w:rsidRPr="00256CC2">
        <w:rPr>
          <w:noProof/>
          <w:color w:val="auto"/>
          <w:lang w:val="ro-RO"/>
        </w:rPr>
        <w:t xml:space="preserve">– în aceste cazuri, o copie trebuie trimisă avocatului părții </w:t>
      </w:r>
      <w:r w:rsidR="005275F9" w:rsidRPr="00256CC2">
        <w:rPr>
          <w:noProof/>
          <w:color w:val="auto"/>
          <w:lang w:val="ro-RO"/>
        </w:rPr>
        <w:t xml:space="preserve">care a formulat opoziția </w:t>
      </w:r>
      <w:r w:rsidRPr="00256CC2">
        <w:rPr>
          <w:noProof/>
          <w:color w:val="auto"/>
          <w:lang w:val="ro-RO"/>
        </w:rPr>
        <w:t>– d</w:t>
      </w:r>
      <w:r w:rsidR="00A74757" w:rsidRPr="00256CC2">
        <w:rPr>
          <w:noProof/>
          <w:color w:val="auto"/>
          <w:lang w:val="ro-RO"/>
        </w:rPr>
        <w:t>o</w:t>
      </w:r>
      <w:r w:rsidRPr="00256CC2">
        <w:rPr>
          <w:noProof/>
          <w:color w:val="auto"/>
          <w:lang w:val="ro-RO"/>
        </w:rPr>
        <w:t>ar dacă este necesară no</w:t>
      </w:r>
      <w:r w:rsidR="000C76C9" w:rsidRPr="00256CC2">
        <w:rPr>
          <w:noProof/>
          <w:color w:val="auto"/>
          <w:lang w:val="ro-RO"/>
        </w:rPr>
        <w:t>tificarea unei persoane pentru</w:t>
      </w:r>
      <w:r w:rsidRPr="00256CC2">
        <w:rPr>
          <w:noProof/>
          <w:color w:val="auto"/>
          <w:lang w:val="ro-RO"/>
        </w:rPr>
        <w:t>:</w:t>
      </w:r>
    </w:p>
    <w:p w:rsidR="00A13FD2" w:rsidRPr="00256CC2" w:rsidRDefault="000C76C9" w:rsidP="003133FF">
      <w:pPr>
        <w:numPr>
          <w:ilvl w:val="0"/>
          <w:numId w:val="20"/>
        </w:numPr>
        <w:tabs>
          <w:tab w:val="clear" w:pos="1785"/>
          <w:tab w:val="left" w:pos="360"/>
          <w:tab w:val="left" w:pos="540"/>
          <w:tab w:val="num" w:pos="1080"/>
        </w:tabs>
        <w:autoSpaceDE w:val="0"/>
        <w:autoSpaceDN w:val="0"/>
        <w:adjustRightInd w:val="0"/>
        <w:ind w:left="720"/>
        <w:jc w:val="both"/>
        <w:rPr>
          <w:noProof/>
          <w:color w:val="auto"/>
          <w:lang w:val="ro-RO"/>
        </w:rPr>
      </w:pPr>
      <w:r w:rsidRPr="00256CC2">
        <w:rPr>
          <w:noProof/>
          <w:color w:val="auto"/>
          <w:lang w:val="ro-RO"/>
        </w:rPr>
        <w:t xml:space="preserve">a </w:t>
      </w:r>
      <w:r w:rsidR="00A13FD2" w:rsidRPr="00256CC2">
        <w:rPr>
          <w:noProof/>
          <w:color w:val="auto"/>
          <w:lang w:val="ro-RO"/>
        </w:rPr>
        <w:t>solicita un comportament anume</w:t>
      </w:r>
      <w:r w:rsidR="004F1932" w:rsidRPr="00256CC2">
        <w:rPr>
          <w:noProof/>
          <w:color w:val="auto"/>
        </w:rPr>
        <w:t>;</w:t>
      </w:r>
    </w:p>
    <w:p w:rsidR="00A13FD2" w:rsidRPr="00256CC2" w:rsidRDefault="000C76C9" w:rsidP="003133FF">
      <w:pPr>
        <w:numPr>
          <w:ilvl w:val="0"/>
          <w:numId w:val="20"/>
        </w:numPr>
        <w:tabs>
          <w:tab w:val="clear" w:pos="1785"/>
          <w:tab w:val="left" w:pos="360"/>
          <w:tab w:val="left" w:pos="540"/>
          <w:tab w:val="num" w:pos="1080"/>
        </w:tabs>
        <w:autoSpaceDE w:val="0"/>
        <w:autoSpaceDN w:val="0"/>
        <w:adjustRightInd w:val="0"/>
        <w:ind w:left="720"/>
        <w:jc w:val="both"/>
        <w:rPr>
          <w:noProof/>
          <w:color w:val="auto"/>
          <w:lang w:val="ro-RO"/>
        </w:rPr>
      </w:pPr>
      <w:r w:rsidRPr="00256CC2">
        <w:rPr>
          <w:noProof/>
          <w:color w:val="auto"/>
          <w:lang w:val="ro-RO"/>
        </w:rPr>
        <w:t xml:space="preserve">a </w:t>
      </w:r>
      <w:r w:rsidR="00A13FD2" w:rsidRPr="00256CC2">
        <w:rPr>
          <w:noProof/>
          <w:color w:val="auto"/>
          <w:lang w:val="ro-RO"/>
        </w:rPr>
        <w:t>solicita punerea în întârziere</w:t>
      </w:r>
      <w:r w:rsidR="004F1932" w:rsidRPr="00256CC2">
        <w:rPr>
          <w:noProof/>
          <w:color w:val="auto"/>
          <w:lang w:val="ro-RO"/>
        </w:rPr>
        <w:t>;</w:t>
      </w:r>
    </w:p>
    <w:p w:rsidR="00A13FD2" w:rsidRPr="00256CC2" w:rsidRDefault="000C76C9" w:rsidP="003133FF">
      <w:pPr>
        <w:numPr>
          <w:ilvl w:val="0"/>
          <w:numId w:val="20"/>
        </w:numPr>
        <w:tabs>
          <w:tab w:val="clear" w:pos="1785"/>
          <w:tab w:val="left" w:pos="360"/>
          <w:tab w:val="left" w:pos="540"/>
          <w:tab w:val="num" w:pos="1080"/>
        </w:tabs>
        <w:autoSpaceDE w:val="0"/>
        <w:autoSpaceDN w:val="0"/>
        <w:adjustRightInd w:val="0"/>
        <w:ind w:left="720"/>
        <w:jc w:val="both"/>
        <w:rPr>
          <w:noProof/>
          <w:color w:val="auto"/>
          <w:lang w:val="ro-RO"/>
        </w:rPr>
      </w:pPr>
      <w:r w:rsidRPr="00256CC2">
        <w:rPr>
          <w:noProof/>
          <w:color w:val="auto"/>
          <w:lang w:val="ro-RO"/>
        </w:rPr>
        <w:t xml:space="preserve">a </w:t>
      </w:r>
      <w:r w:rsidR="00A13FD2" w:rsidRPr="00256CC2">
        <w:rPr>
          <w:noProof/>
          <w:color w:val="auto"/>
          <w:lang w:val="ro-RO"/>
        </w:rPr>
        <w:t>evita datele de expirare sau confiscările.</w:t>
      </w:r>
    </w:p>
    <w:p w:rsidR="00A13FD2" w:rsidRPr="00256CC2" w:rsidRDefault="00A13FD2" w:rsidP="00970644">
      <w:pPr>
        <w:numPr>
          <w:ilvl w:val="0"/>
          <w:numId w:val="4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 Avocatul nu va conveni să se întâlnească cu partea care a formulat opoziția, știind că partea este reprezentată de alt avocat, fără a-l informa pe acesta din urmă și fără a obține acordul acestuia.</w:t>
      </w:r>
    </w:p>
    <w:p w:rsidR="00A13FD2" w:rsidRPr="00256CC2" w:rsidRDefault="00A13FD2" w:rsidP="00970644">
      <w:pPr>
        <w:numPr>
          <w:ilvl w:val="0"/>
          <w:numId w:val="4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și interdicțiilor din prezentul articol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0B7998">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42</w:t>
      </w:r>
    </w:p>
    <w:p w:rsidR="00A13FD2" w:rsidRPr="00256CC2" w:rsidRDefault="00A13FD2" w:rsidP="000B7998">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Informații cu privire la alt avocat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877177">
      <w:pPr>
        <w:numPr>
          <w:ilvl w:val="0"/>
          <w:numId w:val="6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trebuie să exprime păreri negative cu privire la activitatea profesională desfășurată de un alt avocat.</w:t>
      </w:r>
    </w:p>
    <w:p w:rsidR="00A13FD2" w:rsidRPr="00256CC2" w:rsidRDefault="00A13FD2" w:rsidP="00877177">
      <w:pPr>
        <w:numPr>
          <w:ilvl w:val="0"/>
          <w:numId w:val="6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nu va prezenta documente cu privire la viața personală a avocatului </w:t>
      </w:r>
      <w:r w:rsidR="006649A6" w:rsidRPr="00256CC2">
        <w:rPr>
          <w:noProof/>
          <w:color w:val="auto"/>
          <w:lang w:val="ro-RO"/>
        </w:rPr>
        <w:t>părții care a formulat opoziția</w:t>
      </w:r>
      <w:r w:rsidRPr="00256CC2">
        <w:rPr>
          <w:noProof/>
          <w:color w:val="auto"/>
          <w:lang w:val="ro-RO"/>
        </w:rPr>
        <w:t xml:space="preserve"> sau informații cu privire la persoana </w:t>
      </w:r>
      <w:r w:rsidR="005E5498" w:rsidRPr="00256CC2">
        <w:rPr>
          <w:noProof/>
          <w:color w:val="auto"/>
          <w:lang w:val="ro-RO"/>
        </w:rPr>
        <w:t>acestuia</w:t>
      </w:r>
      <w:r w:rsidRPr="00256CC2">
        <w:rPr>
          <w:noProof/>
          <w:color w:val="auto"/>
          <w:lang w:val="ro-RO"/>
        </w:rPr>
        <w:t xml:space="preserve"> în proceduri juridice, cu excepția cazului în care colegul </w:t>
      </w:r>
      <w:r w:rsidR="00420FC8" w:rsidRPr="00256CC2">
        <w:rPr>
          <w:noProof/>
          <w:color w:val="auto"/>
          <w:lang w:val="ro-RO"/>
        </w:rPr>
        <w:t>face</w:t>
      </w:r>
      <w:r w:rsidRPr="00256CC2">
        <w:rPr>
          <w:noProof/>
          <w:color w:val="auto"/>
          <w:lang w:val="ro-RO"/>
        </w:rPr>
        <w:t xml:space="preserve"> parte din procedurile juridice și utilizarea</w:t>
      </w:r>
      <w:r w:rsidR="00EA5066" w:rsidRPr="00256CC2">
        <w:rPr>
          <w:noProof/>
          <w:color w:val="auto"/>
          <w:lang w:val="ro-RO"/>
        </w:rPr>
        <w:t xml:space="preserve"> acestor documente și informații</w:t>
      </w:r>
      <w:r w:rsidRPr="00256CC2">
        <w:rPr>
          <w:noProof/>
          <w:color w:val="auto"/>
          <w:lang w:val="ro-RO"/>
        </w:rPr>
        <w:t xml:space="preserve"> este necesară protejării unui drept.</w:t>
      </w:r>
    </w:p>
    <w:p w:rsidR="00A13FD2" w:rsidRPr="00256CC2" w:rsidRDefault="00A13FD2" w:rsidP="00877177">
      <w:pPr>
        <w:numPr>
          <w:ilvl w:val="0"/>
          <w:numId w:val="6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anterioare are ca rezultat aplicarea avertismentului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E36541">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43</w:t>
      </w:r>
    </w:p>
    <w:p w:rsidR="00A13FD2" w:rsidRPr="00256CC2" w:rsidRDefault="00A13FD2" w:rsidP="00E36541">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Obligația de a achita servicii furnizate de alt avocat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F5505E">
      <w:pPr>
        <w:numPr>
          <w:ilvl w:val="0"/>
          <w:numId w:val="6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care angajează direct alt avocat pentru a furniza reprezentare sau pentru a asista la reprezentarea unui client va aranja compensarea colegului său dacă clientul nu o efectuează el însuși.</w:t>
      </w:r>
    </w:p>
    <w:p w:rsidR="00A13FD2" w:rsidRPr="00256CC2" w:rsidRDefault="00A13FD2" w:rsidP="00F5505E">
      <w:pPr>
        <w:numPr>
          <w:ilvl w:val="0"/>
          <w:numId w:val="6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Încălcarea obligației din subsecțiunea anterioară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3926F0">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44</w:t>
      </w:r>
    </w:p>
    <w:p w:rsidR="00A13FD2" w:rsidRPr="00256CC2" w:rsidRDefault="00A13FD2" w:rsidP="003926F0">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 xml:space="preserve">Interzicerea contestării unei soluții </w:t>
      </w:r>
      <w:r w:rsidR="007B00E9" w:rsidRPr="00256CC2">
        <w:rPr>
          <w:noProof/>
          <w:color w:val="auto"/>
          <w:lang w:val="ro-RO"/>
        </w:rPr>
        <w:t>la care s-a ajuns</w:t>
      </w:r>
      <w:r w:rsidRPr="00256CC2">
        <w:rPr>
          <w:noProof/>
          <w:color w:val="auto"/>
          <w:lang w:val="ro-RO"/>
        </w:rPr>
        <w:t xml:space="preserve"> </w:t>
      </w:r>
      <w:r w:rsidR="003357E9" w:rsidRPr="00256CC2">
        <w:rPr>
          <w:noProof/>
          <w:color w:val="auto"/>
          <w:lang w:val="ro-RO"/>
        </w:rPr>
        <w:t xml:space="preserve">împreună </w:t>
      </w:r>
      <w:r w:rsidRPr="00256CC2">
        <w:rPr>
          <w:noProof/>
          <w:color w:val="auto"/>
          <w:lang w:val="ro-RO"/>
        </w:rPr>
        <w:t>cu un coleg</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2D7B84">
      <w:pPr>
        <w:numPr>
          <w:ilvl w:val="0"/>
          <w:numId w:val="6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care convine cu avocatul părții adverse asupra unei soluții acceptate de părți nu va contesta soluționarea în cadrul unei proceduri juridice, cu excepția cazului în care acea acțiune este justificată de</w:t>
      </w:r>
      <w:r w:rsidR="00352E14" w:rsidRPr="00256CC2">
        <w:rPr>
          <w:noProof/>
          <w:color w:val="auto"/>
          <w:lang w:val="ro-RO"/>
        </w:rPr>
        <w:t xml:space="preserve"> anumite</w:t>
      </w:r>
      <w:r w:rsidRPr="00256CC2">
        <w:rPr>
          <w:noProof/>
          <w:color w:val="auto"/>
          <w:lang w:val="ro-RO"/>
        </w:rPr>
        <w:t xml:space="preserve"> circumstanțe care au apărut ulterior sau care erau necunoscute la momentul soluționării.</w:t>
      </w:r>
    </w:p>
    <w:p w:rsidR="00A13FD2" w:rsidRPr="00256CC2" w:rsidRDefault="00A13FD2" w:rsidP="002D7B84">
      <w:pPr>
        <w:numPr>
          <w:ilvl w:val="0"/>
          <w:numId w:val="6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obligației din subsecțiunea anterioară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5D5669">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45</w:t>
      </w:r>
    </w:p>
    <w:p w:rsidR="00A13FD2" w:rsidRPr="00256CC2" w:rsidRDefault="00A13FD2" w:rsidP="005D5669">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Înlocuirea avocatului apărării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1B77D3">
      <w:pPr>
        <w:numPr>
          <w:ilvl w:val="0"/>
          <w:numId w:val="6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Când un avocat este înlocuit în timpul unei proceduri prin concediere sau retragere, noul avocat își va informa predecesorul că a fost desemnat și va depune toate eforturile, fără a aduce atingere reprezentării, să se asigure că fostul avocat este compensat pentru orice servicii furnizate.</w:t>
      </w:r>
    </w:p>
    <w:p w:rsidR="00A13FD2" w:rsidRPr="00256CC2" w:rsidRDefault="00A13FD2" w:rsidP="001B77D3">
      <w:pPr>
        <w:numPr>
          <w:ilvl w:val="0"/>
          <w:numId w:val="6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obligației din subsecțiunea anterioară are ca rezultat aplicarea avertismentului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050B44">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CAPITOLUL IV</w:t>
      </w:r>
    </w:p>
    <w:p w:rsidR="00A13FD2" w:rsidRPr="00256CC2" w:rsidRDefault="00A13FD2" w:rsidP="00050B44">
      <w:pPr>
        <w:tabs>
          <w:tab w:val="left" w:pos="360"/>
          <w:tab w:val="left" w:pos="540"/>
          <w:tab w:val="left" w:pos="900"/>
        </w:tabs>
        <w:autoSpaceDE w:val="0"/>
        <w:autoSpaceDN w:val="0"/>
        <w:adjustRightInd w:val="0"/>
        <w:jc w:val="center"/>
        <w:rPr>
          <w:b/>
          <w:bCs/>
          <w:noProof/>
          <w:color w:val="auto"/>
          <w:lang w:val="ro-RO"/>
        </w:rPr>
      </w:pPr>
      <w:r w:rsidRPr="00256CC2">
        <w:rPr>
          <w:b/>
          <w:bCs/>
          <w:noProof/>
          <w:color w:val="auto"/>
          <w:lang w:val="ro-RO"/>
        </w:rPr>
        <w:t>OBLIGAȚIA AVOCATULUI FAȚĂ DE INSTANȚĂ</w:t>
      </w:r>
    </w:p>
    <w:p w:rsidR="00A13FD2" w:rsidRPr="00256CC2" w:rsidRDefault="00A13FD2" w:rsidP="00050B44">
      <w:pPr>
        <w:tabs>
          <w:tab w:val="left" w:pos="360"/>
          <w:tab w:val="left" w:pos="540"/>
          <w:tab w:val="left" w:pos="900"/>
        </w:tabs>
        <w:autoSpaceDE w:val="0"/>
        <w:autoSpaceDN w:val="0"/>
        <w:adjustRightInd w:val="0"/>
        <w:jc w:val="center"/>
        <w:rPr>
          <w:noProof/>
          <w:color w:val="auto"/>
          <w:lang w:val="ro-RO"/>
        </w:rPr>
      </w:pPr>
    </w:p>
    <w:p w:rsidR="00A13FD2" w:rsidRPr="00256CC2" w:rsidRDefault="00A13FD2" w:rsidP="00050B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46</w:t>
      </w:r>
    </w:p>
    <w:p w:rsidR="00A13FD2" w:rsidRPr="00256CC2" w:rsidRDefault="00A13FD2" w:rsidP="00050B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 xml:space="preserve">Obligația de a apăra un client înaintea instanței și </w:t>
      </w:r>
      <w:r w:rsidR="00E0742A" w:rsidRPr="00256CC2">
        <w:rPr>
          <w:noProof/>
          <w:color w:val="auto"/>
          <w:lang w:val="ro-RO"/>
        </w:rPr>
        <w:t>interacțiunea</w:t>
      </w:r>
      <w:r w:rsidRPr="00256CC2">
        <w:rPr>
          <w:noProof/>
          <w:color w:val="auto"/>
          <w:lang w:val="ro-RO"/>
        </w:rPr>
        <w:t xml:space="preserve"> cu avocații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E20A30">
      <w:pPr>
        <w:numPr>
          <w:ilvl w:val="0"/>
          <w:numId w:val="6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procedurile juridice, avocatul își va baza conduita pe obligația de a-și apăra clientul, protejând</w:t>
      </w:r>
      <w:r w:rsidR="00555ED4" w:rsidRPr="00256CC2">
        <w:rPr>
          <w:noProof/>
          <w:color w:val="auto"/>
          <w:lang w:val="ro-RO"/>
        </w:rPr>
        <w:t xml:space="preserve"> relațiile sale cu ceilalți avocați</w:t>
      </w:r>
      <w:r w:rsidRPr="00256CC2">
        <w:rPr>
          <w:noProof/>
          <w:color w:val="auto"/>
          <w:lang w:val="ro-RO"/>
        </w:rPr>
        <w:t xml:space="preserve"> în măsura </w:t>
      </w:r>
      <w:r w:rsidR="00555ED4" w:rsidRPr="00256CC2">
        <w:rPr>
          <w:noProof/>
          <w:color w:val="auto"/>
          <w:lang w:val="ro-RO"/>
        </w:rPr>
        <w:t>în care acest fapt este posibil</w:t>
      </w:r>
      <w:r w:rsidRPr="00256CC2">
        <w:rPr>
          <w:noProof/>
          <w:color w:val="auto"/>
          <w:lang w:val="ro-RO"/>
        </w:rPr>
        <w:t>.</w:t>
      </w:r>
    </w:p>
    <w:p w:rsidR="00A13FD2" w:rsidRPr="00256CC2" w:rsidRDefault="00A13FD2" w:rsidP="00E20A30">
      <w:pPr>
        <w:numPr>
          <w:ilvl w:val="0"/>
          <w:numId w:val="6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va fi punctual la audieri și </w:t>
      </w:r>
      <w:r w:rsidR="00DA70B0" w:rsidRPr="00256CC2">
        <w:rPr>
          <w:noProof/>
          <w:color w:val="auto"/>
          <w:lang w:val="ro-RO"/>
        </w:rPr>
        <w:t>la</w:t>
      </w:r>
      <w:r w:rsidRPr="00256CC2">
        <w:rPr>
          <w:noProof/>
          <w:color w:val="auto"/>
          <w:lang w:val="ro-RO"/>
        </w:rPr>
        <w:t xml:space="preserve"> orice alte întruniri cu alți avocați; încălcarea repetată a acestei obligații reprezintă o încălcare a regulilor disciplinare.</w:t>
      </w:r>
    </w:p>
    <w:p w:rsidR="00A13FD2" w:rsidRPr="00256CC2" w:rsidRDefault="00A13FD2" w:rsidP="00E20A30">
      <w:pPr>
        <w:numPr>
          <w:ilvl w:val="0"/>
          <w:numId w:val="6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trebuie să se opună oricărei solicitări nelegitime sau nejustificate </w:t>
      </w:r>
      <w:r w:rsidR="003E7E0D" w:rsidRPr="00256CC2">
        <w:rPr>
          <w:noProof/>
          <w:color w:val="auto"/>
          <w:lang w:val="ro-RO"/>
        </w:rPr>
        <w:t>emisă</w:t>
      </w:r>
      <w:r w:rsidRPr="00256CC2">
        <w:rPr>
          <w:noProof/>
          <w:color w:val="auto"/>
          <w:lang w:val="ro-RO"/>
        </w:rPr>
        <w:t xml:space="preserve"> </w:t>
      </w:r>
      <w:r w:rsidR="003E7E0D" w:rsidRPr="00256CC2">
        <w:rPr>
          <w:noProof/>
          <w:color w:val="auto"/>
          <w:lang w:val="ro-RO"/>
        </w:rPr>
        <w:t>de partea opusă</w:t>
      </w:r>
      <w:r w:rsidRPr="00256CC2">
        <w:rPr>
          <w:noProof/>
          <w:color w:val="auto"/>
          <w:lang w:val="ro-RO"/>
        </w:rPr>
        <w:t xml:space="preserve"> în instanță, dacă această solicitare prejudiciază interesele clientului său.</w:t>
      </w:r>
    </w:p>
    <w:p w:rsidR="00A13FD2" w:rsidRPr="00256CC2" w:rsidRDefault="00A13FD2" w:rsidP="00E20A30">
      <w:pPr>
        <w:numPr>
          <w:ilvl w:val="0"/>
          <w:numId w:val="6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ales direct de inculpat va informa orice avocat desemnat </w:t>
      </w:r>
      <w:r w:rsidR="002F1946" w:rsidRPr="00256CC2">
        <w:rPr>
          <w:noProof/>
          <w:color w:val="auto"/>
          <w:lang w:val="ro-RO"/>
        </w:rPr>
        <w:t xml:space="preserve">în </w:t>
      </w:r>
      <w:r w:rsidRPr="00256CC2">
        <w:rPr>
          <w:noProof/>
          <w:color w:val="auto"/>
          <w:lang w:val="ro-RO"/>
        </w:rPr>
        <w:t xml:space="preserve">prealabil de instanță cu privire la faptul că </w:t>
      </w:r>
      <w:r w:rsidR="00227AE8" w:rsidRPr="00256CC2">
        <w:rPr>
          <w:noProof/>
          <w:color w:val="auto"/>
          <w:lang w:val="ro-RO"/>
        </w:rPr>
        <w:t>a preluat respectiva cauză</w:t>
      </w:r>
      <w:r w:rsidRPr="00256CC2">
        <w:rPr>
          <w:noProof/>
          <w:color w:val="auto"/>
          <w:lang w:val="ro-RO"/>
        </w:rPr>
        <w:t xml:space="preserve">. Mai mult, fără a aduce atingere apărării, avocatul va depune toate eforturile pentru a-l face pe clientul său să achite costurile și onorariile care au fost </w:t>
      </w:r>
      <w:r w:rsidR="00DA3F8F" w:rsidRPr="00256CC2">
        <w:rPr>
          <w:noProof/>
          <w:color w:val="auto"/>
          <w:lang w:val="ro-RO"/>
        </w:rPr>
        <w:t>stabilite</w:t>
      </w:r>
      <w:r w:rsidRPr="00256CC2">
        <w:rPr>
          <w:noProof/>
          <w:color w:val="auto"/>
          <w:lang w:val="ro-RO"/>
        </w:rPr>
        <w:t xml:space="preserve"> într-o hotărâre judecătorească în favoarea altui avocat pentru activitatea furnizată.</w:t>
      </w:r>
    </w:p>
    <w:p w:rsidR="00A13FD2" w:rsidRPr="00256CC2" w:rsidRDefault="00A13FD2" w:rsidP="00E20A30">
      <w:pPr>
        <w:numPr>
          <w:ilvl w:val="0"/>
          <w:numId w:val="6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interesul părții asistate și în cadrul legii, avocatul colaborează cu avocații celorlalți inculpați, schimbând informații, pledoarii și documente.</w:t>
      </w:r>
    </w:p>
    <w:p w:rsidR="00A13FD2" w:rsidRPr="00256CC2" w:rsidRDefault="00A13FD2" w:rsidP="00E20A30">
      <w:pPr>
        <w:numPr>
          <w:ilvl w:val="0"/>
          <w:numId w:val="6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În cazurile apărării comune, avocatul se va consulta cu colaboratorul său cu privire la orice alegeri procedurale și își va informa colaboratorul cu privire la orice discuție </w:t>
      </w:r>
      <w:r w:rsidR="00533B48" w:rsidRPr="00256CC2">
        <w:rPr>
          <w:noProof/>
          <w:color w:val="auto"/>
          <w:lang w:val="ro-RO"/>
        </w:rPr>
        <w:t xml:space="preserve">purtată </w:t>
      </w:r>
      <w:r w:rsidRPr="00256CC2">
        <w:rPr>
          <w:noProof/>
          <w:color w:val="auto"/>
          <w:lang w:val="ro-RO"/>
        </w:rPr>
        <w:t>cu clientul lor comun, pentru a stabili o strategie eficientă pentru proces.</w:t>
      </w:r>
    </w:p>
    <w:p w:rsidR="00A13FD2" w:rsidRPr="00256CC2" w:rsidRDefault="00A13FD2" w:rsidP="00E20A30">
      <w:pPr>
        <w:numPr>
          <w:ilvl w:val="0"/>
          <w:numId w:val="6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va notifica colegul părții </w:t>
      </w:r>
      <w:r w:rsidR="00D04E7A" w:rsidRPr="00256CC2">
        <w:rPr>
          <w:noProof/>
          <w:color w:val="auto"/>
          <w:lang w:val="ro-RO"/>
        </w:rPr>
        <w:t>care a formulat opoziția</w:t>
      </w:r>
      <w:r w:rsidRPr="00256CC2">
        <w:rPr>
          <w:noProof/>
          <w:color w:val="auto"/>
          <w:lang w:val="ro-RO"/>
        </w:rPr>
        <w:t xml:space="preserve"> cu privire la întreruperea tranzacției extrajudiciare, în vederea inițierii procedurilor legale.</w:t>
      </w:r>
    </w:p>
    <w:p w:rsidR="00A13FD2" w:rsidRPr="00256CC2" w:rsidRDefault="00A13FD2" w:rsidP="00E20A30">
      <w:pPr>
        <w:numPr>
          <w:ilvl w:val="0"/>
          <w:numId w:val="67"/>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1-6 are ca rezultat aplicarea avertismentului drept sancțiune disciplinară. Încălcarea obligațiilor din subsecțiunea 7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DC543A">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47</w:t>
      </w:r>
    </w:p>
    <w:p w:rsidR="00A13FD2" w:rsidRPr="00256CC2" w:rsidRDefault="00A13FD2" w:rsidP="00DC543A">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Obligația de a instrui și informa alt avocat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DC543A">
      <w:pPr>
        <w:numPr>
          <w:ilvl w:val="0"/>
          <w:numId w:val="6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va furniza instrucțiuni în timp util colegului corespondent angajat să reprezinte un client. De asemenea, colegul angajat să reprezinte un client </w:t>
      </w:r>
      <w:r w:rsidR="0010304B" w:rsidRPr="00256CC2">
        <w:rPr>
          <w:noProof/>
          <w:color w:val="auto"/>
          <w:lang w:val="ro-RO"/>
        </w:rPr>
        <w:t xml:space="preserve">îi </w:t>
      </w:r>
      <w:r w:rsidRPr="00256CC2">
        <w:rPr>
          <w:noProof/>
          <w:color w:val="auto"/>
          <w:lang w:val="ro-RO"/>
        </w:rPr>
        <w:t>va furniza avocatului referent informații detaliate cu privire la activitatea efectuată și la activitatea care urmează a fi efectuată.</w:t>
      </w:r>
    </w:p>
    <w:p w:rsidR="00A13FD2" w:rsidRPr="00256CC2" w:rsidRDefault="00A13FD2" w:rsidP="00DC543A">
      <w:pPr>
        <w:numPr>
          <w:ilvl w:val="0"/>
          <w:numId w:val="6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Alegerea domiciliului la cabinetul de avocatură al altui coleg este posibilă doar după </w:t>
      </w:r>
      <w:r w:rsidR="0010304B" w:rsidRPr="00256CC2">
        <w:rPr>
          <w:noProof/>
          <w:color w:val="auto"/>
          <w:lang w:val="ro-RO"/>
        </w:rPr>
        <w:t>notificarea</w:t>
      </w:r>
      <w:r w:rsidRPr="00256CC2">
        <w:rPr>
          <w:noProof/>
          <w:color w:val="auto"/>
          <w:lang w:val="ro-RO"/>
        </w:rPr>
        <w:t xml:space="preserve"> prealabilă și cu acordul respectivului</w:t>
      </w:r>
      <w:r w:rsidR="0010304B" w:rsidRPr="00256CC2">
        <w:rPr>
          <w:noProof/>
          <w:color w:val="auto"/>
          <w:lang w:val="ro-RO"/>
        </w:rPr>
        <w:t xml:space="preserve"> coleg</w:t>
      </w:r>
      <w:r w:rsidRPr="00256CC2">
        <w:rPr>
          <w:noProof/>
          <w:color w:val="auto"/>
          <w:lang w:val="ro-RO"/>
        </w:rPr>
        <w:t>.</w:t>
      </w:r>
    </w:p>
    <w:p w:rsidR="00A13FD2" w:rsidRPr="00256CC2" w:rsidRDefault="00A13FD2" w:rsidP="00DC543A">
      <w:pPr>
        <w:numPr>
          <w:ilvl w:val="0"/>
          <w:numId w:val="6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corespondent nu va soluționa o dispută prin negociere fără a informa avocatul care i-a încredințat</w:t>
      </w:r>
      <w:r w:rsidR="00AC2962" w:rsidRPr="00256CC2">
        <w:rPr>
          <w:noProof/>
          <w:color w:val="auto"/>
          <w:lang w:val="ro-RO"/>
        </w:rPr>
        <w:t xml:space="preserve"> inițial</w:t>
      </w:r>
      <w:r w:rsidRPr="00256CC2">
        <w:rPr>
          <w:noProof/>
          <w:color w:val="auto"/>
          <w:lang w:val="ro-RO"/>
        </w:rPr>
        <w:t xml:space="preserve"> chestiunea.</w:t>
      </w:r>
    </w:p>
    <w:p w:rsidR="00A13FD2" w:rsidRPr="00256CC2" w:rsidRDefault="00A13FD2" w:rsidP="00DC543A">
      <w:pPr>
        <w:numPr>
          <w:ilvl w:val="0"/>
          <w:numId w:val="6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absența instrucțiunilor, avocatul corespondent va acționa în cel mai adecvat mod pentru a proteja interesele părții, informând avocatul care i-a încredințat chestiunea cât mai curând cu putință.</w:t>
      </w:r>
    </w:p>
    <w:p w:rsidR="00A13FD2" w:rsidRPr="00256CC2" w:rsidRDefault="00A13FD2" w:rsidP="00DC543A">
      <w:pPr>
        <w:numPr>
          <w:ilvl w:val="0"/>
          <w:numId w:val="6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1, 2 și 4 are ca rezultat aplicarea avertismentului drept sancțiune disciplinară. Încălcarea interdicției din subsecțiunea 3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421F18">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48</w:t>
      </w:r>
    </w:p>
    <w:p w:rsidR="00A13FD2" w:rsidRPr="00256CC2" w:rsidRDefault="00A13FD2" w:rsidP="00421F18">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Interdicţia de divulgare a corespondenței între avocați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4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prezenta, raporta în act</w:t>
      </w:r>
      <w:r w:rsidR="00421F18" w:rsidRPr="00256CC2">
        <w:rPr>
          <w:noProof/>
          <w:color w:val="auto"/>
          <w:lang w:val="ro-RO"/>
        </w:rPr>
        <w:t>e</w:t>
      </w:r>
      <w:r w:rsidRPr="00256CC2">
        <w:rPr>
          <w:noProof/>
          <w:color w:val="auto"/>
          <w:lang w:val="ro-RO"/>
        </w:rPr>
        <w:t xml:space="preserve"> sau </w:t>
      </w:r>
      <w:r w:rsidR="00421F18" w:rsidRPr="00256CC2">
        <w:rPr>
          <w:noProof/>
          <w:color w:val="auto"/>
          <w:lang w:val="ro-RO"/>
        </w:rPr>
        <w:t>menționa</w:t>
      </w:r>
      <w:r w:rsidRPr="00256CC2">
        <w:rPr>
          <w:noProof/>
          <w:color w:val="auto"/>
          <w:lang w:val="ro-RO"/>
        </w:rPr>
        <w:t xml:space="preserve"> în proceduri judiciare corespondența trimisă sau primită de la alți avocați, marcată drept confidențială, sau orice corespondență care conține propuneri pentru negocieri sau soluționări.</w:t>
      </w:r>
    </w:p>
    <w:p w:rsidR="00A13FD2" w:rsidRPr="00256CC2" w:rsidRDefault="00A13FD2" w:rsidP="00970644">
      <w:pPr>
        <w:numPr>
          <w:ilvl w:val="0"/>
          <w:numId w:val="4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Corespondența dintre avocați poate fi prezentată atunci când:</w:t>
      </w:r>
    </w:p>
    <w:p w:rsidR="00A13FD2" w:rsidRPr="00256CC2" w:rsidRDefault="00A13FD2" w:rsidP="005D0AF4">
      <w:pPr>
        <w:numPr>
          <w:ilvl w:val="1"/>
          <w:numId w:val="43"/>
        </w:numPr>
        <w:tabs>
          <w:tab w:val="left" w:pos="360"/>
          <w:tab w:val="left" w:pos="540"/>
        </w:tabs>
        <w:autoSpaceDE w:val="0"/>
        <w:autoSpaceDN w:val="0"/>
        <w:adjustRightInd w:val="0"/>
        <w:ind w:left="540"/>
        <w:jc w:val="both"/>
        <w:rPr>
          <w:noProof/>
          <w:color w:val="auto"/>
          <w:lang w:val="ro-RO"/>
        </w:rPr>
      </w:pPr>
      <w:r w:rsidRPr="00256CC2">
        <w:rPr>
          <w:noProof/>
          <w:color w:val="auto"/>
          <w:lang w:val="ro-RO"/>
        </w:rPr>
        <w:t>constituie finalizarea și dovada unui contract</w:t>
      </w:r>
      <w:r w:rsidR="005D0AF4" w:rsidRPr="00256CC2">
        <w:rPr>
          <w:noProof/>
          <w:color w:val="auto"/>
        </w:rPr>
        <w:t>;</w:t>
      </w:r>
    </w:p>
    <w:p w:rsidR="00A13FD2" w:rsidRPr="00256CC2" w:rsidRDefault="00A13FD2" w:rsidP="005D0AF4">
      <w:pPr>
        <w:numPr>
          <w:ilvl w:val="1"/>
          <w:numId w:val="43"/>
        </w:numPr>
        <w:tabs>
          <w:tab w:val="left" w:pos="360"/>
          <w:tab w:val="left" w:pos="540"/>
        </w:tabs>
        <w:autoSpaceDE w:val="0"/>
        <w:autoSpaceDN w:val="0"/>
        <w:adjustRightInd w:val="0"/>
        <w:ind w:left="540"/>
        <w:jc w:val="both"/>
        <w:rPr>
          <w:noProof/>
          <w:color w:val="auto"/>
          <w:lang w:val="ro-RO"/>
        </w:rPr>
      </w:pPr>
      <w:r w:rsidRPr="00256CC2">
        <w:rPr>
          <w:noProof/>
          <w:color w:val="auto"/>
          <w:lang w:val="ro-RO"/>
        </w:rPr>
        <w:t>asigură efectuarea serviciilor solicitate</w:t>
      </w:r>
      <w:r w:rsidR="005D0AF4" w:rsidRPr="00256CC2">
        <w:rPr>
          <w:noProof/>
          <w:color w:val="auto"/>
          <w:lang w:val="ro-RO"/>
        </w:rPr>
        <w:t>.</w:t>
      </w:r>
    </w:p>
    <w:p w:rsidR="00A13FD2" w:rsidRPr="00256CC2" w:rsidRDefault="00A13FD2" w:rsidP="00970644">
      <w:pPr>
        <w:numPr>
          <w:ilvl w:val="0"/>
          <w:numId w:val="4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nu-i va furniza clientului sau părții asistate corespondență confidențială dintre el și alt avocat. Totuși, în cazurile în care misiunea </w:t>
      </w:r>
      <w:r w:rsidR="0016295F" w:rsidRPr="00256CC2">
        <w:rPr>
          <w:noProof/>
          <w:color w:val="auto"/>
          <w:lang w:val="ro-RO"/>
        </w:rPr>
        <w:t>se încheie</w:t>
      </w:r>
      <w:r w:rsidRPr="00256CC2">
        <w:rPr>
          <w:noProof/>
          <w:color w:val="auto"/>
          <w:lang w:val="ro-RO"/>
        </w:rPr>
        <w:t>, avocatul poate furniza corespondența noului avocat angajat care va fi responsabil cu chestiunea și care este obligat să respecte aceleași reguli de confidențialitate.</w:t>
      </w:r>
    </w:p>
    <w:p w:rsidR="00A13FD2" w:rsidRPr="00256CC2" w:rsidRDefault="00A13FD2" w:rsidP="00970644">
      <w:pPr>
        <w:numPr>
          <w:ilvl w:val="0"/>
          <w:numId w:val="4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Abuzarea clauzei de confidențialitate reprezintă o încălcare autonomă a regulilor disciplinare.</w:t>
      </w:r>
    </w:p>
    <w:p w:rsidR="00A13FD2" w:rsidRPr="00256CC2" w:rsidRDefault="00A13FD2" w:rsidP="00970644">
      <w:pPr>
        <w:numPr>
          <w:ilvl w:val="0"/>
          <w:numId w:val="43"/>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interdicțiilor din prevederile subsecțiunii anterioare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BB2F37">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49</w:t>
      </w:r>
    </w:p>
    <w:p w:rsidR="00A13FD2" w:rsidRPr="00256CC2" w:rsidRDefault="00A13FD2" w:rsidP="00BB2F37">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Obligațiile avocatului apărării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care a fost desemnat ca apărător de către instanță va informa partea asistată că are dreptul să-și aleagă </w:t>
      </w:r>
      <w:r w:rsidR="00100A57" w:rsidRPr="00256CC2">
        <w:rPr>
          <w:noProof/>
          <w:color w:val="auto"/>
          <w:lang w:val="ro-RO"/>
        </w:rPr>
        <w:t>un</w:t>
      </w:r>
      <w:r w:rsidRPr="00256CC2">
        <w:rPr>
          <w:noProof/>
          <w:color w:val="auto"/>
          <w:lang w:val="ro-RO"/>
        </w:rPr>
        <w:t xml:space="preserve"> apărător </w:t>
      </w:r>
      <w:r w:rsidR="00100A57" w:rsidRPr="00256CC2">
        <w:rPr>
          <w:noProof/>
          <w:color w:val="auto"/>
          <w:lang w:val="ro-RO"/>
        </w:rPr>
        <w:t xml:space="preserve">la alegerea sa </w:t>
      </w:r>
      <w:r w:rsidRPr="00256CC2">
        <w:rPr>
          <w:noProof/>
          <w:color w:val="auto"/>
          <w:lang w:val="ro-RO"/>
        </w:rPr>
        <w:t>și că apărătorul desemnat de instanță are dreptul să fie remunerat.</w:t>
      </w:r>
    </w:p>
    <w:p w:rsidR="00A13FD2" w:rsidRPr="00256CC2" w:rsidRDefault="00A13FD2" w:rsidP="00970644">
      <w:pPr>
        <w:numPr>
          <w:ilvl w:val="0"/>
          <w:numId w:val="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apăra mai multe persoane care sunt investigate sau acuzate și care au emis declarații acuzatoare față de altă persoană investigată sau acuzată în aceeași procedură sau în alta legată sau conexă cu aceasta.</w:t>
      </w:r>
    </w:p>
    <w:p w:rsidR="00A13FD2" w:rsidRPr="00256CC2" w:rsidRDefault="00A13FD2" w:rsidP="00970644">
      <w:pPr>
        <w:numPr>
          <w:ilvl w:val="0"/>
          <w:numId w:val="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investigat sau acuzat într-o procedură penală nu poate accepta sau continua apărarea altei părți din aceeași procedură.</w:t>
      </w:r>
    </w:p>
    <w:p w:rsidR="00A13FD2" w:rsidRPr="00256CC2" w:rsidRDefault="00A13FD2" w:rsidP="00970644">
      <w:pPr>
        <w:numPr>
          <w:ilvl w:val="0"/>
          <w:numId w:val="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Încălcarea obligației din subsecțiunea 1 are ca rezultat aplicarea avertismentului drept sancțiune disciplinară. Încălcarea interdicțiilor din subsecțiunile 2 și 3 are ca rezultat aplicarea sancțiunii disciplinare a suspendării practicii legale pe o perioadă între șase luni și un an.</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30489A">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50</w:t>
      </w:r>
    </w:p>
    <w:p w:rsidR="00A13FD2" w:rsidRPr="00256CC2" w:rsidRDefault="00A13FD2" w:rsidP="0030489A">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 xml:space="preserve">Obligația de a acționa </w:t>
      </w:r>
      <w:r w:rsidR="00E81617" w:rsidRPr="00256CC2">
        <w:rPr>
          <w:noProof/>
          <w:color w:val="auto"/>
          <w:lang w:val="ro-RO"/>
        </w:rPr>
        <w:t>cu onestitate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timpul procesului, avocatul nu va introduce probe, elemente doveditoare sau documente despre care știe că sunt false.</w:t>
      </w:r>
    </w:p>
    <w:p w:rsidR="00A13FD2" w:rsidRPr="00256CC2" w:rsidRDefault="00A13FD2" w:rsidP="00970644">
      <w:pPr>
        <w:numPr>
          <w:ilvl w:val="0"/>
          <w:numId w:val="2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introduce p</w:t>
      </w:r>
      <w:r w:rsidR="00C47255" w:rsidRPr="00256CC2">
        <w:rPr>
          <w:noProof/>
          <w:color w:val="auto"/>
          <w:lang w:val="ro-RO"/>
        </w:rPr>
        <w:t xml:space="preserve">robe sau documente, fie produse, fie </w:t>
      </w:r>
      <w:r w:rsidRPr="00256CC2">
        <w:rPr>
          <w:noProof/>
          <w:color w:val="auto"/>
          <w:lang w:val="ro-RO"/>
        </w:rPr>
        <w:t>furnizate de partea asistată, despre care știe că sunt false.</w:t>
      </w:r>
    </w:p>
    <w:p w:rsidR="00A13FD2" w:rsidRPr="00256CC2" w:rsidRDefault="00A13FD2" w:rsidP="00970644">
      <w:pPr>
        <w:numPr>
          <w:ilvl w:val="0"/>
          <w:numId w:val="2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care află, chiar și ulterior, de introducerea </w:t>
      </w:r>
      <w:r w:rsidR="007713B8" w:rsidRPr="00256CC2">
        <w:rPr>
          <w:noProof/>
          <w:color w:val="auto"/>
          <w:lang w:val="ro-RO"/>
        </w:rPr>
        <w:t xml:space="preserve">în proceduri a </w:t>
      </w:r>
      <w:r w:rsidRPr="00256CC2">
        <w:rPr>
          <w:noProof/>
          <w:color w:val="auto"/>
          <w:lang w:val="ro-RO"/>
        </w:rPr>
        <w:t>probelor, elementelor doveditoare sau documentelor false furnizate de partea asistată nu le poate utiliza. În caz contrar, își va retrage participarea.</w:t>
      </w:r>
    </w:p>
    <w:p w:rsidR="00A13FD2" w:rsidRPr="00256CC2" w:rsidRDefault="00A13FD2" w:rsidP="00970644">
      <w:pPr>
        <w:numPr>
          <w:ilvl w:val="0"/>
          <w:numId w:val="2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va jura niciodată în fața unui judecător cu privire la veridicitatea faptelor prezentate în proces.</w:t>
      </w:r>
    </w:p>
    <w:p w:rsidR="00A13FD2" w:rsidRPr="00256CC2" w:rsidRDefault="00A13FD2" w:rsidP="00970644">
      <w:pPr>
        <w:numPr>
          <w:ilvl w:val="0"/>
          <w:numId w:val="2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Declarațiile făcute de un avocat în cadrul procedurilor juridice cu privire la existența sau inexistența faptelor obiective care sunt un element specific pentru decizia judecătorului și cu care avocatul este direct familiarizat trebuie să fie adevărate.</w:t>
      </w:r>
    </w:p>
    <w:p w:rsidR="00A13FD2" w:rsidRPr="00256CC2" w:rsidRDefault="00A13FD2" w:rsidP="00970644">
      <w:pPr>
        <w:numPr>
          <w:ilvl w:val="0"/>
          <w:numId w:val="2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La prezentarea unor petiții sau cereri legale rezultând din aceeași situație </w:t>
      </w:r>
      <w:r w:rsidR="00355423" w:rsidRPr="00256CC2">
        <w:rPr>
          <w:noProof/>
          <w:color w:val="auto"/>
          <w:lang w:val="ro-RO"/>
        </w:rPr>
        <w:t>de fapt</w:t>
      </w:r>
      <w:r w:rsidRPr="00256CC2">
        <w:rPr>
          <w:noProof/>
          <w:color w:val="auto"/>
          <w:lang w:val="ro-RO"/>
        </w:rPr>
        <w:t>, avocatul este obligat să menționeze hotărârile deja obținute, inclusiv cele deja respinse.</w:t>
      </w:r>
    </w:p>
    <w:p w:rsidR="00A13FD2" w:rsidRPr="00256CC2" w:rsidRDefault="00A13FD2" w:rsidP="00970644">
      <w:pPr>
        <w:numPr>
          <w:ilvl w:val="0"/>
          <w:numId w:val="2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interdicțiilor din subsecțiunile 1, 2, 3, 4 și 5 are ca rezultat aplicarea sancțiunii disciplinare a suspendării din practica legală pe o perioadă între un an și trei ani. Încălcarea obligației din subsecțiunea 6 are ca rezultat aplicarea unui avertisment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5F0B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51</w:t>
      </w:r>
    </w:p>
    <w:p w:rsidR="00A13FD2" w:rsidRPr="00256CC2" w:rsidRDefault="00A13FD2" w:rsidP="005F0B44">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În cazul în care un avocat devine marto</w:t>
      </w:r>
      <w:bookmarkStart w:id="2" w:name="Sfârşit_neterminat_de_propoziţie"/>
      <w:bookmarkEnd w:id="2"/>
      <w:r w:rsidRPr="00256CC2">
        <w:rPr>
          <w:noProof/>
          <w:color w:val="auto"/>
          <w:lang w:val="ro-RO"/>
        </w:rPr>
        <w:t>r</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afara unor cazuri excepționale, avocatul nu va depune mărturie ca persoană în cauză sau martor cu privire la circumstanțe despre care a obținut informații în decursul activității sale profesionale sau care sunt legate de orice reprezentare în care a fost angajat.</w:t>
      </w:r>
    </w:p>
    <w:p w:rsidR="00A13FD2" w:rsidRPr="00256CC2" w:rsidRDefault="00A13FD2" w:rsidP="00970644">
      <w:pPr>
        <w:numPr>
          <w:ilvl w:val="0"/>
          <w:numId w:val="1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se va abține de la a mărturisi cu privire la informațiile aflate în timpul discuțiilor confidențiale cu un coleg, precum și cu privire la conținutul corespondenței private </w:t>
      </w:r>
      <w:r w:rsidR="003A37B0" w:rsidRPr="00256CC2">
        <w:rPr>
          <w:noProof/>
          <w:color w:val="auto"/>
          <w:lang w:val="ro-RO"/>
        </w:rPr>
        <w:t>purtată</w:t>
      </w:r>
      <w:r w:rsidRPr="00256CC2">
        <w:rPr>
          <w:noProof/>
          <w:color w:val="auto"/>
          <w:lang w:val="ro-RO"/>
        </w:rPr>
        <w:t xml:space="preserve"> cu acesta.</w:t>
      </w:r>
    </w:p>
    <w:p w:rsidR="00A13FD2" w:rsidRPr="00256CC2" w:rsidRDefault="00A13FD2" w:rsidP="00970644">
      <w:pPr>
        <w:numPr>
          <w:ilvl w:val="0"/>
          <w:numId w:val="1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Dacă avocat</w:t>
      </w:r>
      <w:r w:rsidR="008D12F1" w:rsidRPr="00256CC2">
        <w:rPr>
          <w:noProof/>
          <w:color w:val="auto"/>
          <w:lang w:val="ro-RO"/>
        </w:rPr>
        <w:t>ul</w:t>
      </w:r>
      <w:r w:rsidRPr="00256CC2">
        <w:rPr>
          <w:noProof/>
          <w:color w:val="auto"/>
          <w:lang w:val="ro-RO"/>
        </w:rPr>
        <w:t xml:space="preserve"> intenționează să se prezinte ca martor sau persoană care cunoaște faptele într-o chestiune, avocatul nu își va angaja reprezentarea și, dacă este deja angajat, se va retrage din reprezentare și nu o va relua în viitor.</w:t>
      </w:r>
    </w:p>
    <w:p w:rsidR="00A13FD2" w:rsidRPr="00256CC2" w:rsidRDefault="00A13FD2" w:rsidP="00970644">
      <w:pPr>
        <w:numPr>
          <w:ilvl w:val="0"/>
          <w:numId w:val="1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Încălcările obligațiilor din subsecțiunile anterioare au ca rezultat sancțiunea disciplinară constând în mustrare.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D25E13">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52</w:t>
      </w:r>
    </w:p>
    <w:p w:rsidR="00A13FD2" w:rsidRPr="00256CC2" w:rsidRDefault="00A13FD2" w:rsidP="00D25E13">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Interdicția împotriva utilizării expresiilor insultătoare sau inadecvate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4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va evita utilizarea expresiilor ofensatoare și inadecvate în pledoarii în instanță și în activitatea sa profesională cu avocați, judecători, părți </w:t>
      </w:r>
      <w:r w:rsidR="00EA2D54" w:rsidRPr="00256CC2">
        <w:rPr>
          <w:noProof/>
          <w:color w:val="auto"/>
          <w:lang w:val="ro-RO"/>
        </w:rPr>
        <w:t>care au formu</w:t>
      </w:r>
      <w:r w:rsidR="00F95544" w:rsidRPr="00256CC2">
        <w:rPr>
          <w:noProof/>
          <w:color w:val="auto"/>
          <w:lang w:val="ro-RO"/>
        </w:rPr>
        <w:t>lat opoziția</w:t>
      </w:r>
      <w:r w:rsidRPr="00256CC2">
        <w:rPr>
          <w:noProof/>
          <w:color w:val="auto"/>
          <w:lang w:val="ro-RO"/>
        </w:rPr>
        <w:t xml:space="preserve"> și terțe părți.</w:t>
      </w:r>
    </w:p>
    <w:p w:rsidR="00A13FD2" w:rsidRPr="00256CC2" w:rsidRDefault="00A13FD2" w:rsidP="00970644">
      <w:pPr>
        <w:numPr>
          <w:ilvl w:val="0"/>
          <w:numId w:val="4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Răzbunarea și provocarea comentariilor insultătoare sau faptul că insultele erau reciproce nu exclud relevanța disciplinară a comportamentului.</w:t>
      </w:r>
    </w:p>
    <w:p w:rsidR="00A13FD2" w:rsidRPr="00256CC2" w:rsidRDefault="00A13FD2" w:rsidP="00970644">
      <w:pPr>
        <w:numPr>
          <w:ilvl w:val="0"/>
          <w:numId w:val="42"/>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 xml:space="preserve">Încălcarea interdicției din subsecțiunea 1 are ca rezultat aplicarea mustrării </w:t>
      </w:r>
      <w:r w:rsidR="00587EAE" w:rsidRPr="00256CC2">
        <w:rPr>
          <w:noProof/>
          <w:color w:val="auto"/>
          <w:lang w:val="ro-RO"/>
        </w:rPr>
        <w:t>drept sancțiune disciplinară</w:t>
      </w:r>
      <w:r w:rsidRPr="00256CC2">
        <w:rPr>
          <w:noProof/>
          <w:color w:val="auto"/>
          <w:lang w:val="ro-RO"/>
        </w:rPr>
        <w:t>.</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3D305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53</w:t>
      </w:r>
    </w:p>
    <w:p w:rsidR="00A13FD2" w:rsidRPr="00256CC2" w:rsidRDefault="00A13FD2" w:rsidP="003D305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Relațiile cu judecătorii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4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Relațiile avocatului cu judecătorii se vor baza pe demnitate și respect reciproc.</w:t>
      </w:r>
    </w:p>
    <w:p w:rsidR="00A13FD2" w:rsidRPr="00256CC2" w:rsidRDefault="00A13FD2" w:rsidP="00970644">
      <w:pPr>
        <w:numPr>
          <w:ilvl w:val="0"/>
          <w:numId w:val="4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Cu excepția unor cazuri particulare, avocatul nu va discuta o procedură judiciară cu judecătorul în fața căreia procedura este în lucru în absența avocatului părții adverse.</w:t>
      </w:r>
    </w:p>
    <w:p w:rsidR="00A13FD2" w:rsidRPr="00256CC2" w:rsidRDefault="00A13FD2" w:rsidP="00970644">
      <w:pPr>
        <w:numPr>
          <w:ilvl w:val="0"/>
          <w:numId w:val="4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care a fost numit judecător onorific va respecta toate obligațiile care țin de această funcție, precum și reglementările care privesc incompatibilitatea.</w:t>
      </w:r>
    </w:p>
    <w:p w:rsidR="00A13FD2" w:rsidRPr="00256CC2" w:rsidRDefault="00A13FD2" w:rsidP="00970644">
      <w:pPr>
        <w:numPr>
          <w:ilvl w:val="0"/>
          <w:numId w:val="4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nu va profita de nicio prietenie, relație sau apropiere de un judecător pentru a obține sau solicita favoruri sau </w:t>
      </w:r>
      <w:r w:rsidR="008D7138" w:rsidRPr="00256CC2">
        <w:rPr>
          <w:noProof/>
          <w:color w:val="auto"/>
          <w:lang w:val="ro-RO"/>
        </w:rPr>
        <w:t>tratament preferențial</w:t>
      </w:r>
      <w:r w:rsidRPr="00256CC2">
        <w:rPr>
          <w:noProof/>
          <w:color w:val="auto"/>
          <w:lang w:val="ro-RO"/>
        </w:rPr>
        <w:t xml:space="preserve"> și nu va sublinia existența acestor legături.</w:t>
      </w:r>
    </w:p>
    <w:p w:rsidR="00A13FD2" w:rsidRPr="00256CC2" w:rsidRDefault="00A13FD2" w:rsidP="00970644">
      <w:pPr>
        <w:numPr>
          <w:ilvl w:val="0"/>
          <w:numId w:val="4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Un avocat membru al Consiliului Baroului nu va accepta nicio </w:t>
      </w:r>
      <w:r w:rsidR="00547BF6" w:rsidRPr="00256CC2">
        <w:rPr>
          <w:noProof/>
          <w:color w:val="auto"/>
          <w:lang w:val="ro-RO"/>
        </w:rPr>
        <w:t>cauză</w:t>
      </w:r>
      <w:r w:rsidRPr="00256CC2">
        <w:rPr>
          <w:noProof/>
          <w:color w:val="auto"/>
          <w:lang w:val="ro-RO"/>
        </w:rPr>
        <w:t xml:space="preserve"> juridică din partea judecătorilor aparținând aceluiași district, cu excepția avocaților desemnați în calitate de apărători de către instanță.</w:t>
      </w:r>
    </w:p>
    <w:p w:rsidR="00A13FD2" w:rsidRPr="00256CC2" w:rsidRDefault="00A13FD2" w:rsidP="00970644">
      <w:pPr>
        <w:numPr>
          <w:ilvl w:val="0"/>
          <w:numId w:val="46"/>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și interdicțiilor din subsecțiunile anterioare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680B6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54</w:t>
      </w:r>
    </w:p>
    <w:p w:rsidR="00A13FD2" w:rsidRPr="00256CC2" w:rsidRDefault="00A13FD2" w:rsidP="00680B6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Relațiile cu arbitrii, conciliatorii, mediatorii și martorii experți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Interdicțiile și obligațiile din Articolul 53, subsecțiunile 1, 2 și 4 vor fi aplicate chiar și în relațiile avocatului și părții opuse cu arbitrii, conciliatorii, mediatorii și martorii experți.</w:t>
      </w:r>
    </w:p>
    <w:p w:rsidR="00A13FD2" w:rsidRPr="00256CC2" w:rsidRDefault="00A13FD2" w:rsidP="00970644">
      <w:pPr>
        <w:numPr>
          <w:ilvl w:val="0"/>
          <w:numId w:val="2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interdicțiilor și obligațiilor din prezentul articol are ca rezultat aplicarea mustrării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680B6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55</w:t>
      </w:r>
    </w:p>
    <w:p w:rsidR="00A13FD2" w:rsidRPr="00256CC2" w:rsidRDefault="00A13FD2" w:rsidP="00680B65">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Relațiile cu martorii și persoanele în cauză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care vorbește cu martori sau persoane în cauză implicate într-o procedură juridică va evita să pună presiuni prea mari sau să facă sugestii directe pentru a obține dovezi favorabile.</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dintr-o procedură penală reține dreptul de a efectua investigații în conformitate cu termenii și condițiile legii și respectând prevederile din prezentul </w:t>
      </w:r>
      <w:r w:rsidR="00680B65" w:rsidRPr="00256CC2">
        <w:rPr>
          <w:noProof/>
          <w:color w:val="auto"/>
          <w:lang w:val="ro-RO"/>
        </w:rPr>
        <w:t xml:space="preserve">cod </w:t>
      </w:r>
      <w:r w:rsidRPr="00256CC2">
        <w:rPr>
          <w:noProof/>
          <w:color w:val="auto"/>
          <w:lang w:val="ro-RO"/>
        </w:rPr>
        <w:t>și acelea prevăzute de autoritatea pentru protecția datelor personale.</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apărării are obligația să păstreze confidențele și secretele cu privire la investigație, documentația investigației apărării și conținutul acesteia până la utilizarea acestora în procedură, cu excepția divulgării faptelor dintr-un motiv justificat, în interesul părții asistate.</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Dacă avocatul apărării utilizează înlocuitori, colaboratori, investigatori privați autorizați și martori experți, le poate furniza acestora toate informațiile și documentele necesare pentru efectuarea responsabilităților lor, chiar dacă aceste documente ar fi trebuit să fie declarate secrete, somându-i, totuși, să nu încalce caracterul lor secret și să comunice rezultatele strict avocatului apărării.</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apărării are obligația de a păstra în mod scrupulos și confidențial informațiile investigației apărării pe întreaga perioadă considerată necesară sau utilă pentru exercitarea apărării sale.</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lastRenderedPageBreak/>
        <w:t>Informațiile pe care apărătorul și alte părți delegate de acesta sunt obligate prin lege să le furnizeze persoanelor intervievate în scopurile investigației vor fi documentate în scris.</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Este interzis ca avocatul apărării și alte părți delegate de acesta să plătească </w:t>
      </w:r>
      <w:r w:rsidR="00256CC2">
        <w:rPr>
          <w:noProof/>
          <w:color w:val="auto"/>
          <w:lang w:val="ro-RO"/>
        </w:rPr>
        <w:t xml:space="preserve">o </w:t>
      </w:r>
      <w:r w:rsidRPr="00256CC2">
        <w:rPr>
          <w:noProof/>
          <w:color w:val="auto"/>
          <w:lang w:val="ro-RO"/>
        </w:rPr>
        <w:t xml:space="preserve">compensație în orice formă persoanelor pe care le-au </w:t>
      </w:r>
      <w:r w:rsidR="00256CC2">
        <w:rPr>
          <w:noProof/>
          <w:color w:val="auto"/>
          <w:lang w:val="ro-RO"/>
        </w:rPr>
        <w:t>solicitat asistența</w:t>
      </w:r>
      <w:r w:rsidRPr="00256CC2">
        <w:rPr>
          <w:noProof/>
          <w:color w:val="auto"/>
          <w:lang w:val="ro-RO"/>
        </w:rPr>
        <w:t xml:space="preserve"> în cadrul investigației, cu excepția rambursărilor cheltuielilor </w:t>
      </w:r>
      <w:r w:rsidR="000C430F">
        <w:rPr>
          <w:noProof/>
          <w:color w:val="auto"/>
          <w:lang w:val="ro-RO"/>
        </w:rPr>
        <w:t>în baza</w:t>
      </w:r>
      <w:r w:rsidRPr="00256CC2">
        <w:rPr>
          <w:noProof/>
          <w:color w:val="auto"/>
          <w:lang w:val="ro-RO"/>
        </w:rPr>
        <w:t xml:space="preserve"> chitanțe</w:t>
      </w:r>
      <w:r w:rsidR="000C430F">
        <w:rPr>
          <w:noProof/>
          <w:color w:val="auto"/>
          <w:lang w:val="ro-RO"/>
        </w:rPr>
        <w:t>lor</w:t>
      </w:r>
      <w:r w:rsidRPr="00256CC2">
        <w:rPr>
          <w:noProof/>
          <w:color w:val="auto"/>
          <w:lang w:val="ro-RO"/>
        </w:rPr>
        <w:t>.</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apărării va discuta cu partea vătămată într-o infracțiune și îi va solicita acesteia informații sau declarații scrise</w:t>
      </w:r>
      <w:r w:rsidR="0035337D">
        <w:rPr>
          <w:noProof/>
          <w:color w:val="auto"/>
          <w:lang w:val="ro-RO"/>
        </w:rPr>
        <w:t xml:space="preserve"> doar</w:t>
      </w:r>
      <w:r w:rsidRPr="00256CC2">
        <w:rPr>
          <w:noProof/>
          <w:color w:val="auto"/>
          <w:lang w:val="ro-RO"/>
        </w:rPr>
        <w:t xml:space="preserve"> printr-o </w:t>
      </w:r>
      <w:r w:rsidR="008D43A1">
        <w:rPr>
          <w:noProof/>
          <w:color w:val="auto"/>
          <w:lang w:val="ro-RO"/>
        </w:rPr>
        <w:t>solicitare</w:t>
      </w:r>
      <w:r w:rsidRPr="00256CC2">
        <w:rPr>
          <w:noProof/>
          <w:color w:val="auto"/>
          <w:lang w:val="ro-RO"/>
        </w:rPr>
        <w:t xml:space="preserve"> scrisă și după notificarea avocatului părții vătămate, dacă se cunoaște existența acestuia. În </w:t>
      </w:r>
      <w:r w:rsidR="007E6DA5">
        <w:rPr>
          <w:noProof/>
          <w:color w:val="auto"/>
          <w:lang w:val="ro-RO"/>
        </w:rPr>
        <w:t>solicitare</w:t>
      </w:r>
      <w:r w:rsidRPr="00256CC2">
        <w:rPr>
          <w:noProof/>
          <w:color w:val="auto"/>
          <w:lang w:val="ro-RO"/>
        </w:rPr>
        <w:t>a scrisă se va indica faptul că este oportun ca partea vătămată să consulte un avocat, astfel încât acesta să poată participa la întrunire.</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Apărătorul va informa rudele apropiate ale persoanei acuzate sau investigate asupra dreptului lor de a nu răspunde întrebărilor, specificând faptul că dacă nu vor folosi acest drept, vor fi obligate să raporteze adevărul.</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apărării va furniza probe scrise integrale ale informațiilor obținute. Dacă se hotărăște reproducerea informației, chiar și fonografic, probele pot fi documentate într-o formă sintetizată.</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apărării nu este obligat să furnizeze o copie sau un extras din procesul-verbal nici persoanei care a furnizat informația, nici avocatului respectivei persoane.</w:t>
      </w:r>
    </w:p>
    <w:p w:rsidR="00A13FD2" w:rsidRPr="00256CC2" w:rsidRDefault="00A13FD2" w:rsidP="00970644">
      <w:pPr>
        <w:numPr>
          <w:ilvl w:val="0"/>
          <w:numId w:val="5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interdicției din subsecțiunea 1 are ca rezultat aplicarea sancțiunii disciplinare a suspendării practicii legale pe o perioadă între două și șase luni. Încălcările obligațiilor, interdicțiilor, obligațiilor juridice și prescripțiilor din subsecțiunile 3, 4 și 7 au ca rezultat aplicarea sancțiunii legale a suspendării practicii legale pe o perioadă între șase luni și un an. Încălcările obligațiilor, interdicțiilor, obligațiilor juridice și prescripțiilor din subsecțiunile 5, 6, 8, 9, 10 și 11 au ca rezultat aplicarea sancțiunii legale a mustrării.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654E6C">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56</w:t>
      </w:r>
    </w:p>
    <w:p w:rsidR="00A13FD2" w:rsidRPr="00256CC2" w:rsidRDefault="00A13FD2" w:rsidP="00654E6C">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Audierea minorilor</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nu poate audia un minor fără permisiunea deținătorilor autorității parentale, cu condiția să nu existe conflict de interese între minor și aceștia.</w:t>
      </w:r>
    </w:p>
    <w:p w:rsidR="00A13FD2" w:rsidRPr="00256CC2" w:rsidRDefault="00A13FD2" w:rsidP="00970644">
      <w:pPr>
        <w:numPr>
          <w:ilvl w:val="0"/>
          <w:numId w:val="2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dispute familiale sau legate de copii, avocatul părintelui nu va</w:t>
      </w:r>
      <w:r w:rsidR="00A8772C">
        <w:rPr>
          <w:noProof/>
          <w:color w:val="auto"/>
          <w:lang w:val="ro-RO"/>
        </w:rPr>
        <w:t xml:space="preserve"> purta nicio discuție cu minorii </w:t>
      </w:r>
      <w:r w:rsidR="00FF75B1">
        <w:rPr>
          <w:noProof/>
          <w:color w:val="auto"/>
          <w:lang w:val="ro-RO"/>
        </w:rPr>
        <w:t>și nu îi va</w:t>
      </w:r>
      <w:r w:rsidRPr="00256CC2">
        <w:rPr>
          <w:noProof/>
          <w:color w:val="auto"/>
          <w:lang w:val="ro-RO"/>
        </w:rPr>
        <w:t xml:space="preserve"> contacta cu privire la circumstanțele disputelor.</w:t>
      </w:r>
    </w:p>
    <w:p w:rsidR="00A13FD2" w:rsidRPr="0004515D" w:rsidRDefault="00A13FD2" w:rsidP="00970644">
      <w:pPr>
        <w:numPr>
          <w:ilvl w:val="0"/>
          <w:numId w:val="2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Într-o procedură penală, avocatul apărării va invita în mod formal deținătorii autorității parentale să discute cu minorul pentru a strânge informații sau solicita declarații scrise. Avocatul apărării îi va informa și cu privire la capacitatea lor de a participa la adunare, de a rezerva obligația prezenței expertului în cazurile prevă</w:t>
      </w:r>
      <w:r w:rsidR="0004515D">
        <w:rPr>
          <w:noProof/>
          <w:color w:val="auto"/>
          <w:lang w:val="ro-RO"/>
        </w:rPr>
        <w:t>zute de lege și oricând minorul este copilul persoanei vătămate.</w:t>
      </w:r>
    </w:p>
    <w:p w:rsidR="00A13FD2" w:rsidRPr="00256CC2" w:rsidRDefault="00A13FD2" w:rsidP="00970644">
      <w:pPr>
        <w:numPr>
          <w:ilvl w:val="0"/>
          <w:numId w:val="2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și interdicțiilor din subsecțiunile anterioare are ca rezultat aplicarea sancțiunea disciplinară a suspendării practicii legale pe o perioadă între șase luni și un an.</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BD7457">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57</w:t>
      </w:r>
    </w:p>
    <w:p w:rsidR="00A13FD2" w:rsidRPr="00256CC2" w:rsidRDefault="00A13FD2" w:rsidP="00BD7457">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Relațiile cu mass-media și activitățile de comunicare</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 tratarea activităților de comunicare și legate de mass-media, avocatul, fără a prejudicia nevoile de apărare ale părții asistate, nu va furniza informații acoperite de secretul investigației, nu va utiliza numele clienților și părților sale asistate, nu va sublinia abilitățile sale profesionale, nu va solicita articole sau interviuri și nu va convoca conferințe de presă.</w:t>
      </w:r>
    </w:p>
    <w:p w:rsidR="00A13FD2" w:rsidRPr="00256CC2" w:rsidRDefault="00A13FD2" w:rsidP="00970644">
      <w:pPr>
        <w:numPr>
          <w:ilvl w:val="0"/>
          <w:numId w:val="1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va asigura în orice caz anonimitatea minorilor.</w:t>
      </w:r>
    </w:p>
    <w:p w:rsidR="00A13FD2" w:rsidRPr="00256CC2" w:rsidRDefault="00A13FD2" w:rsidP="00970644">
      <w:pPr>
        <w:numPr>
          <w:ilvl w:val="0"/>
          <w:numId w:val="18"/>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interdicției din subsecțiunea 1 și a obligației din subsecțiunea 2 atrage aplicarea sancțiunii disciplinare a suspendării practicii legale pe o perioadă între două și șase luni.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BD7457">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58</w:t>
      </w:r>
    </w:p>
    <w:p w:rsidR="00A13FD2" w:rsidRPr="00256CC2" w:rsidRDefault="00BD7457" w:rsidP="00BD7457">
      <w:pPr>
        <w:tabs>
          <w:tab w:val="left" w:pos="360"/>
          <w:tab w:val="left" w:pos="540"/>
          <w:tab w:val="left" w:pos="900"/>
        </w:tabs>
        <w:autoSpaceDE w:val="0"/>
        <w:autoSpaceDN w:val="0"/>
        <w:adjustRightInd w:val="0"/>
        <w:jc w:val="center"/>
        <w:rPr>
          <w:noProof/>
          <w:color w:val="auto"/>
          <w:lang w:val="ro-RO"/>
        </w:rPr>
      </w:pPr>
      <w:r>
        <w:rPr>
          <w:noProof/>
          <w:color w:val="auto"/>
          <w:lang w:val="ro-RO"/>
        </w:rPr>
        <w:t>P</w:t>
      </w:r>
      <w:r w:rsidR="00A13FD2" w:rsidRPr="00256CC2">
        <w:rPr>
          <w:noProof/>
          <w:color w:val="auto"/>
          <w:lang w:val="ro-RO"/>
        </w:rPr>
        <w:t>ropriile notificări</w:t>
      </w:r>
      <w:r>
        <w:rPr>
          <w:noProof/>
          <w:color w:val="auto"/>
          <w:lang w:val="ro-RO"/>
        </w:rPr>
        <w:t xml:space="preserve"> ale avocatului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2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Abuzarea exercitării dreptului prevăzut de lege cu privire la notificare constituie o abatere disciplinară.</w:t>
      </w:r>
    </w:p>
    <w:p w:rsidR="00A13FD2" w:rsidRPr="00256CC2" w:rsidRDefault="00A13FD2" w:rsidP="00970644">
      <w:pPr>
        <w:numPr>
          <w:ilvl w:val="0"/>
          <w:numId w:val="24"/>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Comportamentul inclus în subsecțiunea anterioară atrage aplicarea suspendării sancțiunii disciplinare a practicii legale pe o perioadă între două și șase luni.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1519C6">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59</w:t>
      </w:r>
    </w:p>
    <w:p w:rsidR="00A13FD2" w:rsidRPr="00256CC2" w:rsidRDefault="00A13FD2" w:rsidP="001519C6">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Calendarul procesului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035206" w:rsidP="00970644">
      <w:pPr>
        <w:numPr>
          <w:ilvl w:val="0"/>
          <w:numId w:val="41"/>
        </w:numPr>
        <w:tabs>
          <w:tab w:val="left" w:pos="360"/>
          <w:tab w:val="left" w:pos="540"/>
          <w:tab w:val="left" w:pos="900"/>
        </w:tabs>
        <w:autoSpaceDE w:val="0"/>
        <w:autoSpaceDN w:val="0"/>
        <w:adjustRightInd w:val="0"/>
        <w:jc w:val="both"/>
        <w:rPr>
          <w:noProof/>
          <w:color w:val="auto"/>
          <w:lang w:val="ro-RO"/>
        </w:rPr>
      </w:pPr>
      <w:r>
        <w:rPr>
          <w:noProof/>
          <w:color w:val="auto"/>
          <w:lang w:val="ro-RO"/>
        </w:rPr>
        <w:t>Nerespectarea termenelor-</w:t>
      </w:r>
      <w:r w:rsidR="00A13FD2" w:rsidRPr="00256CC2">
        <w:rPr>
          <w:noProof/>
          <w:color w:val="auto"/>
          <w:lang w:val="ro-RO"/>
        </w:rPr>
        <w:t xml:space="preserve">limită stabilite în calendarul procesului civil, </w:t>
      </w:r>
      <w:r w:rsidR="00F616C8">
        <w:rPr>
          <w:noProof/>
          <w:color w:val="auto"/>
          <w:lang w:val="ro-RO"/>
        </w:rPr>
        <w:t>în cazul în care</w:t>
      </w:r>
      <w:r w:rsidR="00A13FD2" w:rsidRPr="00256CC2">
        <w:rPr>
          <w:noProof/>
          <w:color w:val="auto"/>
          <w:lang w:val="ro-RO"/>
        </w:rPr>
        <w:t xml:space="preserve"> </w:t>
      </w:r>
      <w:r w:rsidR="00617810">
        <w:rPr>
          <w:noProof/>
          <w:color w:val="auto"/>
          <w:lang w:val="ro-RO"/>
        </w:rPr>
        <w:t>este cauzată</w:t>
      </w:r>
      <w:r w:rsidR="00A13FD2" w:rsidRPr="00256CC2">
        <w:rPr>
          <w:noProof/>
          <w:color w:val="auto"/>
          <w:lang w:val="ro-RO"/>
        </w:rPr>
        <w:t xml:space="preserve"> exclusiv de </w:t>
      </w:r>
      <w:r w:rsidR="00314182">
        <w:rPr>
          <w:noProof/>
          <w:color w:val="auto"/>
          <w:lang w:val="ro-RO"/>
        </w:rPr>
        <w:t>activitatea</w:t>
      </w:r>
      <w:r w:rsidR="00A13FD2" w:rsidRPr="00256CC2">
        <w:rPr>
          <w:noProof/>
          <w:color w:val="auto"/>
          <w:lang w:val="ro-RO"/>
        </w:rPr>
        <w:t xml:space="preserve"> înceată a avocatului, constituie o încălcare disciplinară.</w:t>
      </w:r>
    </w:p>
    <w:p w:rsidR="00A13FD2" w:rsidRPr="00256CC2" w:rsidRDefault="00A13FD2" w:rsidP="00970644">
      <w:pPr>
        <w:numPr>
          <w:ilvl w:val="0"/>
          <w:numId w:val="41"/>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subsecțiunii anterioare are ca rezultat aplicarea avertismentului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1519C6">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60</w:t>
      </w:r>
    </w:p>
    <w:p w:rsidR="00A13FD2" w:rsidRPr="00256CC2" w:rsidRDefault="00A13FD2" w:rsidP="001519C6">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Abținerea de la audieri</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3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are dreptul să participe la o grevă convocată de autoritățile legale în conformitate cu prevederile codului de autoguvernare ale organizației avocatului și reglementărilor în vigoare.</w:t>
      </w:r>
    </w:p>
    <w:p w:rsidR="00A13FD2" w:rsidRPr="00256CC2" w:rsidRDefault="00A13FD2" w:rsidP="00970644">
      <w:pPr>
        <w:numPr>
          <w:ilvl w:val="0"/>
          <w:numId w:val="3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care își exercită dreptul de a nu participa la această grevă va informa alți avocați în </w:t>
      </w:r>
      <w:r w:rsidR="00BE4D54">
        <w:rPr>
          <w:noProof/>
          <w:color w:val="auto"/>
          <w:lang w:val="ro-RO"/>
        </w:rPr>
        <w:t>prealabil</w:t>
      </w:r>
      <w:r w:rsidRPr="00256CC2">
        <w:rPr>
          <w:noProof/>
          <w:color w:val="auto"/>
          <w:lang w:val="ro-RO"/>
        </w:rPr>
        <w:t>.</w:t>
      </w:r>
    </w:p>
    <w:p w:rsidR="00A13FD2" w:rsidRPr="00256CC2" w:rsidRDefault="00A13FD2" w:rsidP="00970644">
      <w:pPr>
        <w:numPr>
          <w:ilvl w:val="0"/>
          <w:numId w:val="3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Avocatului nu i se permite să participe sau să se disocieze de o grevă în funcție de cum îi este convenabil.</w:t>
      </w:r>
    </w:p>
    <w:p w:rsidR="00A13FD2" w:rsidRPr="00256CC2" w:rsidRDefault="00A13FD2" w:rsidP="00970644">
      <w:pPr>
        <w:numPr>
          <w:ilvl w:val="0"/>
          <w:numId w:val="3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care este de acord cu greva nu se poate disocia parțial de aceasta, participând doar în anumite zile sau în funcție de activitățile sale specifice. Similar, un avocat care se disociază de o grevă nu poate alege să participe parțial și să se disocieze doar în anumite zile sau în funcție de activitățile sale particulare.</w:t>
      </w:r>
    </w:p>
    <w:p w:rsidR="00A13FD2" w:rsidRPr="00256CC2" w:rsidRDefault="00A13FD2" w:rsidP="00970644">
      <w:pPr>
        <w:numPr>
          <w:ilvl w:val="0"/>
          <w:numId w:val="35"/>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Încălcarea obligațiilor din subsecțiunile 1 și 2 are ca rezultat aplicarea unui avertisment drept sancțiune disciplinară. Încălcarea obligațiilor din subsecțiunile 3 și 4 are ca rezultat aplicarea unei mustrări drept sancțiune disciplinară.</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F3055E">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Articolul 61</w:t>
      </w:r>
    </w:p>
    <w:p w:rsidR="00A13FD2" w:rsidRPr="00256CC2" w:rsidRDefault="00A13FD2" w:rsidP="00F3055E">
      <w:pPr>
        <w:tabs>
          <w:tab w:val="left" w:pos="360"/>
          <w:tab w:val="left" w:pos="540"/>
          <w:tab w:val="left" w:pos="900"/>
        </w:tabs>
        <w:autoSpaceDE w:val="0"/>
        <w:autoSpaceDN w:val="0"/>
        <w:adjustRightInd w:val="0"/>
        <w:jc w:val="center"/>
        <w:rPr>
          <w:noProof/>
          <w:color w:val="auto"/>
          <w:lang w:val="ro-RO"/>
        </w:rPr>
      </w:pPr>
      <w:r w:rsidRPr="00256CC2">
        <w:rPr>
          <w:noProof/>
          <w:color w:val="auto"/>
          <w:lang w:val="ro-RO"/>
        </w:rPr>
        <w:t>Arbitraj</w:t>
      </w:r>
    </w:p>
    <w:p w:rsidR="00A13FD2" w:rsidRPr="00256CC2" w:rsidRDefault="00A13FD2" w:rsidP="00970644">
      <w:pPr>
        <w:tabs>
          <w:tab w:val="left" w:pos="360"/>
          <w:tab w:val="left" w:pos="540"/>
          <w:tab w:val="left" w:pos="900"/>
        </w:tabs>
        <w:autoSpaceDE w:val="0"/>
        <w:autoSpaceDN w:val="0"/>
        <w:adjustRightInd w:val="0"/>
        <w:jc w:val="both"/>
        <w:rPr>
          <w:noProof/>
          <w:color w:val="auto"/>
          <w:lang w:val="ro-RO"/>
        </w:rPr>
      </w:pPr>
    </w:p>
    <w:p w:rsidR="00A13FD2" w:rsidRPr="00256CC2" w:rsidRDefault="00A13FD2" w:rsidP="00970644">
      <w:pPr>
        <w:numPr>
          <w:ilvl w:val="0"/>
          <w:numId w:val="1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Avocatul care acceptă poziția de arbitru va respecta obligațiile de integritate și onestitate și va monitoriza ca procedura să se desfășoare în condiții de independență și imparțialitate.</w:t>
      </w:r>
    </w:p>
    <w:p w:rsidR="00A13FD2" w:rsidRPr="00256CC2" w:rsidRDefault="00A13FD2" w:rsidP="00970644">
      <w:pPr>
        <w:numPr>
          <w:ilvl w:val="0"/>
          <w:numId w:val="1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nu va exercita funcția de arbitru dacă are relații profesionale cu una din părțile implicate în chestiune sau dacă a avut relații în ultimii doi ani și, în orice caz, dacă se petrece una din </w:t>
      </w:r>
      <w:r w:rsidR="006824F2">
        <w:rPr>
          <w:noProof/>
          <w:color w:val="auto"/>
          <w:lang w:val="ro-RO"/>
        </w:rPr>
        <w:t>situațiile</w:t>
      </w:r>
      <w:r w:rsidRPr="00256CC2">
        <w:rPr>
          <w:noProof/>
          <w:color w:val="auto"/>
          <w:lang w:val="ro-RO"/>
        </w:rPr>
        <w:t xml:space="preserve"> prevăzute de lege pentru contestarea arbitrului.</w:t>
      </w:r>
    </w:p>
    <w:p w:rsidR="00A13FD2" w:rsidRPr="00256CC2" w:rsidRDefault="00A13FD2" w:rsidP="00970644">
      <w:pPr>
        <w:numPr>
          <w:ilvl w:val="0"/>
          <w:numId w:val="10"/>
        </w:numPr>
        <w:tabs>
          <w:tab w:val="left" w:pos="360"/>
          <w:tab w:val="left" w:pos="540"/>
          <w:tab w:val="left" w:pos="900"/>
        </w:tabs>
        <w:autoSpaceDE w:val="0"/>
        <w:autoSpaceDN w:val="0"/>
        <w:adjustRightInd w:val="0"/>
        <w:jc w:val="both"/>
        <w:rPr>
          <w:noProof/>
          <w:color w:val="auto"/>
          <w:lang w:val="ro-RO"/>
        </w:rPr>
      </w:pPr>
      <w:r w:rsidRPr="00256CC2">
        <w:rPr>
          <w:noProof/>
          <w:color w:val="auto"/>
          <w:lang w:val="ro-RO"/>
        </w:rPr>
        <w:t xml:space="preserve">Avocatul nu va accepta misiunea în calitate de arbitru dacă una din părțile implicate în chestiune este asistată sau a fost asistată în ultimii doi ani de un coleg asociat cu acesta sau </w:t>
      </w:r>
      <w:r w:rsidR="00116A93">
        <w:rPr>
          <w:noProof/>
          <w:color w:val="auto"/>
          <w:lang w:val="ro-RO"/>
        </w:rPr>
        <w:t>care practică</w:t>
      </w:r>
      <w:r w:rsidRPr="00256CC2">
        <w:rPr>
          <w:noProof/>
          <w:color w:val="auto"/>
          <w:lang w:val="ro-RO"/>
        </w:rPr>
        <w:t xml:space="preserve"> în cabinetul său.</w:t>
      </w:r>
    </w:p>
    <w:p w:rsidR="00A13FD2" w:rsidRPr="00256CC2" w:rsidRDefault="00A13FD2" w:rsidP="00F659F5">
      <w:pPr>
        <w:tabs>
          <w:tab w:val="left" w:pos="360"/>
          <w:tab w:val="left" w:pos="540"/>
          <w:tab w:val="left" w:pos="720"/>
        </w:tabs>
        <w:autoSpaceDE w:val="0"/>
        <w:autoSpaceDN w:val="0"/>
        <w:adjustRightInd w:val="0"/>
        <w:ind w:firstLine="360"/>
        <w:jc w:val="both"/>
        <w:rPr>
          <w:noProof/>
          <w:color w:val="auto"/>
          <w:lang w:val="ro-RO"/>
        </w:rPr>
      </w:pPr>
      <w:r w:rsidRPr="00256CC2">
        <w:rPr>
          <w:noProof/>
          <w:color w:val="auto"/>
          <w:lang w:val="ro-RO"/>
        </w:rPr>
        <w:t xml:space="preserve">În orice caz, avocatul va informa părțile cu privire la orice circumstanțe </w:t>
      </w:r>
      <w:r w:rsidR="00F659F5">
        <w:rPr>
          <w:noProof/>
          <w:color w:val="auto"/>
          <w:lang w:val="ro-RO"/>
        </w:rPr>
        <w:t>de fapt</w:t>
      </w:r>
      <w:r w:rsidRPr="00256CC2">
        <w:rPr>
          <w:noProof/>
          <w:color w:val="auto"/>
          <w:lang w:val="ro-RO"/>
        </w:rPr>
        <w:t xml:space="preserve"> sau relații profesionale particulare cu avocați de apărare care îi pot afecta independența pentru a obține consimțământul părților înainte de a continua.</w:t>
      </w:r>
    </w:p>
    <w:p w:rsidR="00A13FD2" w:rsidRPr="00256CC2" w:rsidRDefault="00A13FD2" w:rsidP="00970644">
      <w:pPr>
        <w:numPr>
          <w:ilvl w:val="0"/>
          <w:numId w:val="10"/>
        </w:numPr>
        <w:tabs>
          <w:tab w:val="left" w:pos="360"/>
          <w:tab w:val="left" w:pos="540"/>
        </w:tabs>
        <w:autoSpaceDE w:val="0"/>
        <w:autoSpaceDN w:val="0"/>
        <w:adjustRightInd w:val="0"/>
        <w:jc w:val="both"/>
        <w:rPr>
          <w:noProof/>
          <w:color w:val="auto"/>
          <w:lang w:val="ro-RO"/>
        </w:rPr>
      </w:pPr>
      <w:r w:rsidRPr="00256CC2">
        <w:rPr>
          <w:noProof/>
          <w:color w:val="auto"/>
          <w:lang w:val="ro-RO"/>
        </w:rPr>
        <w:lastRenderedPageBreak/>
        <w:t xml:space="preserve">Odată ce este numit în funcția de arbitru, avocatul va acționa </w:t>
      </w:r>
      <w:r w:rsidR="00C7304E">
        <w:rPr>
          <w:noProof/>
          <w:color w:val="auto"/>
          <w:lang w:val="ro-RO"/>
        </w:rPr>
        <w:t>astfel</w:t>
      </w:r>
      <w:r w:rsidRPr="00256CC2">
        <w:rPr>
          <w:noProof/>
          <w:color w:val="auto"/>
          <w:lang w:val="ro-RO"/>
        </w:rPr>
        <w:t xml:space="preserve"> încât să continue să aibă încrederea părților și să rămână liber de orice influențe externe sau constrângeri.</w:t>
      </w:r>
    </w:p>
    <w:p w:rsidR="00A13FD2" w:rsidRPr="00256CC2" w:rsidRDefault="00A13FD2" w:rsidP="00970644">
      <w:pPr>
        <w:numPr>
          <w:ilvl w:val="0"/>
          <w:numId w:val="10"/>
        </w:numPr>
        <w:tabs>
          <w:tab w:val="left" w:pos="360"/>
          <w:tab w:val="left" w:pos="540"/>
        </w:tabs>
        <w:autoSpaceDE w:val="0"/>
        <w:autoSpaceDN w:val="0"/>
        <w:adjustRightInd w:val="0"/>
        <w:jc w:val="both"/>
        <w:rPr>
          <w:noProof/>
          <w:color w:val="auto"/>
          <w:lang w:val="ro-RO"/>
        </w:rPr>
      </w:pPr>
      <w:r w:rsidRPr="00256CC2">
        <w:rPr>
          <w:noProof/>
          <w:color w:val="auto"/>
          <w:lang w:val="ro-RO"/>
        </w:rPr>
        <w:t>În calitate de arbitru, avocatul:</w:t>
      </w:r>
    </w:p>
    <w:p w:rsidR="00A13FD2" w:rsidRPr="00256CC2" w:rsidRDefault="00A13FD2" w:rsidP="00CB6D88">
      <w:pPr>
        <w:numPr>
          <w:ilvl w:val="2"/>
          <w:numId w:val="10"/>
        </w:numPr>
        <w:tabs>
          <w:tab w:val="left" w:pos="360"/>
          <w:tab w:val="left" w:pos="540"/>
          <w:tab w:val="left" w:pos="720"/>
        </w:tabs>
        <w:autoSpaceDE w:val="0"/>
        <w:autoSpaceDN w:val="0"/>
        <w:adjustRightInd w:val="0"/>
        <w:ind w:left="1080"/>
        <w:jc w:val="both"/>
        <w:rPr>
          <w:noProof/>
          <w:color w:val="auto"/>
          <w:lang w:val="ro-RO"/>
        </w:rPr>
      </w:pPr>
      <w:r w:rsidRPr="00256CC2">
        <w:rPr>
          <w:noProof/>
          <w:color w:val="auto"/>
          <w:lang w:val="ro-RO"/>
        </w:rPr>
        <w:t>va păstra confidențialitatea faptelor pe care le află pe parcursul procedurii arbitrale;</w:t>
      </w:r>
    </w:p>
    <w:p w:rsidR="00A13FD2" w:rsidRPr="00256CC2" w:rsidRDefault="00A13FD2" w:rsidP="00CB6D88">
      <w:pPr>
        <w:numPr>
          <w:ilvl w:val="2"/>
          <w:numId w:val="10"/>
        </w:numPr>
        <w:tabs>
          <w:tab w:val="left" w:pos="360"/>
          <w:tab w:val="left" w:pos="540"/>
          <w:tab w:val="left" w:pos="720"/>
        </w:tabs>
        <w:autoSpaceDE w:val="0"/>
        <w:autoSpaceDN w:val="0"/>
        <w:adjustRightInd w:val="0"/>
        <w:ind w:left="1080"/>
        <w:jc w:val="both"/>
        <w:rPr>
          <w:noProof/>
          <w:color w:val="auto"/>
          <w:lang w:val="ro-RO"/>
        </w:rPr>
      </w:pPr>
      <w:r w:rsidRPr="00256CC2">
        <w:rPr>
          <w:noProof/>
          <w:color w:val="auto"/>
          <w:lang w:val="ro-RO"/>
        </w:rPr>
        <w:t>nu va furniza informații cu privire la aspecte legate de procedură;</w:t>
      </w:r>
    </w:p>
    <w:p w:rsidR="00A13FD2" w:rsidRPr="00256CC2" w:rsidRDefault="00A13FD2" w:rsidP="00CB6D88">
      <w:pPr>
        <w:numPr>
          <w:ilvl w:val="2"/>
          <w:numId w:val="10"/>
        </w:numPr>
        <w:tabs>
          <w:tab w:val="left" w:pos="360"/>
          <w:tab w:val="left" w:pos="540"/>
          <w:tab w:val="left" w:pos="720"/>
        </w:tabs>
        <w:autoSpaceDE w:val="0"/>
        <w:autoSpaceDN w:val="0"/>
        <w:adjustRightInd w:val="0"/>
        <w:ind w:left="1080"/>
        <w:jc w:val="both"/>
        <w:rPr>
          <w:noProof/>
          <w:color w:val="auto"/>
          <w:lang w:val="ro-RO"/>
        </w:rPr>
      </w:pPr>
      <w:r w:rsidRPr="00256CC2">
        <w:rPr>
          <w:noProof/>
          <w:color w:val="auto"/>
          <w:lang w:val="ro-RO"/>
        </w:rPr>
        <w:t>nu va divulga decizia înainte de a fi comunicată formal tuturor părților.</w:t>
      </w:r>
    </w:p>
    <w:p w:rsidR="00A13FD2" w:rsidRPr="00256CC2" w:rsidRDefault="00A13FD2" w:rsidP="00970644">
      <w:pPr>
        <w:numPr>
          <w:ilvl w:val="0"/>
          <w:numId w:val="10"/>
        </w:numPr>
        <w:tabs>
          <w:tab w:val="left" w:pos="360"/>
          <w:tab w:val="left" w:pos="540"/>
        </w:tabs>
        <w:autoSpaceDE w:val="0"/>
        <w:autoSpaceDN w:val="0"/>
        <w:adjustRightInd w:val="0"/>
        <w:jc w:val="both"/>
        <w:rPr>
          <w:noProof/>
          <w:color w:val="auto"/>
          <w:lang w:val="ro-RO"/>
        </w:rPr>
      </w:pPr>
      <w:r w:rsidRPr="00256CC2">
        <w:rPr>
          <w:noProof/>
          <w:color w:val="auto"/>
          <w:lang w:val="ro-RO"/>
        </w:rPr>
        <w:t>Avocatul care a deținut funcția de arbitru nu va menține relații cu una din părți:</w:t>
      </w:r>
    </w:p>
    <w:p w:rsidR="00A13FD2" w:rsidRPr="00256CC2" w:rsidRDefault="00A13FD2" w:rsidP="00CB6D88">
      <w:pPr>
        <w:numPr>
          <w:ilvl w:val="2"/>
          <w:numId w:val="10"/>
        </w:numPr>
        <w:tabs>
          <w:tab w:val="left" w:pos="360"/>
          <w:tab w:val="left" w:pos="540"/>
        </w:tabs>
        <w:autoSpaceDE w:val="0"/>
        <w:autoSpaceDN w:val="0"/>
        <w:adjustRightInd w:val="0"/>
        <w:ind w:left="900"/>
        <w:jc w:val="both"/>
        <w:rPr>
          <w:noProof/>
          <w:color w:val="auto"/>
          <w:lang w:val="ro-RO"/>
        </w:rPr>
      </w:pPr>
      <w:r w:rsidRPr="00256CC2">
        <w:rPr>
          <w:noProof/>
          <w:color w:val="auto"/>
          <w:lang w:val="ro-RO"/>
        </w:rPr>
        <w:t xml:space="preserve">decât dacă minimum doi ani au trecut de la </w:t>
      </w:r>
      <w:r w:rsidR="006A794F">
        <w:rPr>
          <w:noProof/>
          <w:color w:val="auto"/>
          <w:lang w:val="ro-RO"/>
        </w:rPr>
        <w:t>încheierea</w:t>
      </w:r>
      <w:r w:rsidRPr="00256CC2">
        <w:rPr>
          <w:noProof/>
          <w:color w:val="auto"/>
          <w:lang w:val="ro-RO"/>
        </w:rPr>
        <w:t xml:space="preserve"> procedurii;</w:t>
      </w:r>
    </w:p>
    <w:p w:rsidR="00A13FD2" w:rsidRPr="00256CC2" w:rsidRDefault="00A13FD2" w:rsidP="00CB6D88">
      <w:pPr>
        <w:numPr>
          <w:ilvl w:val="2"/>
          <w:numId w:val="10"/>
        </w:numPr>
        <w:tabs>
          <w:tab w:val="left" w:pos="360"/>
          <w:tab w:val="left" w:pos="540"/>
        </w:tabs>
        <w:autoSpaceDE w:val="0"/>
        <w:autoSpaceDN w:val="0"/>
        <w:adjustRightInd w:val="0"/>
        <w:ind w:left="900"/>
        <w:jc w:val="both"/>
        <w:rPr>
          <w:noProof/>
          <w:color w:val="auto"/>
          <w:lang w:val="ro-RO"/>
        </w:rPr>
      </w:pPr>
      <w:r w:rsidRPr="00256CC2">
        <w:rPr>
          <w:noProof/>
          <w:color w:val="auto"/>
          <w:lang w:val="ro-RO"/>
        </w:rPr>
        <w:t>dacă obiectul activității nu este diferit de cel al procedurii.</w:t>
      </w:r>
    </w:p>
    <w:p w:rsidR="00A13FD2" w:rsidRPr="00256CC2" w:rsidRDefault="00A13FD2" w:rsidP="00970644">
      <w:pPr>
        <w:numPr>
          <w:ilvl w:val="0"/>
          <w:numId w:val="10"/>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Interdicția se extinde asupra membrilor profesiei, asociaților și celor care își exercită profesia în același </w:t>
      </w:r>
      <w:r w:rsidR="009A56F3">
        <w:rPr>
          <w:noProof/>
          <w:color w:val="auto"/>
          <w:lang w:val="ro-RO"/>
        </w:rPr>
        <w:t>sediu</w:t>
      </w:r>
      <w:r w:rsidRPr="00256CC2">
        <w:rPr>
          <w:noProof/>
          <w:color w:val="auto"/>
          <w:lang w:val="ro-RO"/>
        </w:rPr>
        <w:t>.</w:t>
      </w:r>
    </w:p>
    <w:p w:rsidR="00A13FD2" w:rsidRPr="00256CC2" w:rsidRDefault="00A13FD2" w:rsidP="00970644">
      <w:pPr>
        <w:numPr>
          <w:ilvl w:val="0"/>
          <w:numId w:val="10"/>
        </w:numPr>
        <w:tabs>
          <w:tab w:val="left" w:pos="360"/>
          <w:tab w:val="left" w:pos="540"/>
        </w:tabs>
        <w:autoSpaceDE w:val="0"/>
        <w:autoSpaceDN w:val="0"/>
        <w:adjustRightInd w:val="0"/>
        <w:jc w:val="both"/>
        <w:rPr>
          <w:noProof/>
          <w:color w:val="auto"/>
          <w:lang w:val="ro-RO"/>
        </w:rPr>
      </w:pPr>
      <w:r w:rsidRPr="00256CC2">
        <w:rPr>
          <w:noProof/>
          <w:color w:val="auto"/>
          <w:lang w:val="ro-RO"/>
        </w:rPr>
        <w:t>Încălcarea obligațiilor și interdicțiilor din subsecțiunile 1, 3, 4, 5, 6 și 7 are ca rezultat aplicarea sancțiunii disciplinare a suspendării practicii legale pe o perioadă între două și șase luni. Încălcarea interdicției din subsecțiunea 2 are ca rezultat aplicarea sancțiunii disciplinare a suspendării practicii legale pe o perioadă între șase luni și un an.</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62</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Mediere</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970644">
      <w:pPr>
        <w:numPr>
          <w:ilvl w:val="0"/>
          <w:numId w:val="7"/>
        </w:numPr>
        <w:tabs>
          <w:tab w:val="left" w:pos="360"/>
          <w:tab w:val="left" w:pos="540"/>
        </w:tabs>
        <w:autoSpaceDE w:val="0"/>
        <w:autoSpaceDN w:val="0"/>
        <w:adjustRightInd w:val="0"/>
        <w:jc w:val="both"/>
        <w:rPr>
          <w:noProof/>
          <w:color w:val="auto"/>
          <w:lang w:val="ro-RO"/>
        </w:rPr>
      </w:pPr>
      <w:r w:rsidRPr="00256CC2">
        <w:rPr>
          <w:noProof/>
          <w:color w:val="auto"/>
          <w:lang w:val="ro-RO"/>
        </w:rPr>
        <w:t>Avocatul care exercită rolul de mediator va respecta obligațiile impuse de legislație și prevederile din reglementarea organismului de mediere</w:t>
      </w:r>
      <w:r w:rsidR="0023465E">
        <w:rPr>
          <w:noProof/>
          <w:color w:val="auto"/>
          <w:lang w:val="ro-RO"/>
        </w:rPr>
        <w:t xml:space="preserve">, în măsura în care acestea </w:t>
      </w:r>
      <w:r w:rsidRPr="00256CC2">
        <w:rPr>
          <w:noProof/>
          <w:color w:val="auto"/>
          <w:lang w:val="ro-RO"/>
        </w:rPr>
        <w:t>din urmă nu contravin prevederilor din prezentul Cod.</w:t>
      </w:r>
    </w:p>
    <w:p w:rsidR="00A13FD2" w:rsidRPr="00256CC2" w:rsidRDefault="00A13FD2" w:rsidP="00970644">
      <w:pPr>
        <w:numPr>
          <w:ilvl w:val="0"/>
          <w:numId w:val="7"/>
        </w:numPr>
        <w:tabs>
          <w:tab w:val="left" w:pos="360"/>
          <w:tab w:val="left" w:pos="540"/>
        </w:tabs>
        <w:autoSpaceDE w:val="0"/>
        <w:autoSpaceDN w:val="0"/>
        <w:adjustRightInd w:val="0"/>
        <w:jc w:val="both"/>
        <w:rPr>
          <w:noProof/>
          <w:color w:val="auto"/>
          <w:lang w:val="ro-RO"/>
        </w:rPr>
      </w:pPr>
      <w:r w:rsidRPr="00256CC2">
        <w:rPr>
          <w:noProof/>
          <w:color w:val="auto"/>
          <w:lang w:val="ro-RO"/>
        </w:rPr>
        <w:t>Avocatul nu își va asuma rolul de mediator în absența cunoștințelor corespunzătoare.</w:t>
      </w:r>
    </w:p>
    <w:p w:rsidR="00A13FD2" w:rsidRPr="00256CC2" w:rsidRDefault="00A13FD2" w:rsidP="00970644">
      <w:pPr>
        <w:numPr>
          <w:ilvl w:val="0"/>
          <w:numId w:val="7"/>
        </w:numPr>
        <w:tabs>
          <w:tab w:val="left" w:pos="360"/>
          <w:tab w:val="left" w:pos="540"/>
        </w:tabs>
        <w:autoSpaceDE w:val="0"/>
        <w:autoSpaceDN w:val="0"/>
        <w:adjustRightInd w:val="0"/>
        <w:jc w:val="both"/>
        <w:rPr>
          <w:noProof/>
          <w:color w:val="auto"/>
          <w:lang w:val="ro-RO"/>
        </w:rPr>
      </w:pPr>
      <w:r w:rsidRPr="00256CC2">
        <w:rPr>
          <w:noProof/>
          <w:color w:val="auto"/>
          <w:lang w:val="ro-RO"/>
        </w:rPr>
        <w:t>Avocatul nu își va asuma rolul de mediator:</w:t>
      </w:r>
    </w:p>
    <w:p w:rsidR="00A13FD2" w:rsidRPr="00256CC2" w:rsidRDefault="00A13FD2" w:rsidP="00CB6D88">
      <w:pPr>
        <w:numPr>
          <w:ilvl w:val="1"/>
          <w:numId w:val="7"/>
        </w:numPr>
        <w:tabs>
          <w:tab w:val="left" w:pos="360"/>
          <w:tab w:val="left" w:pos="540"/>
        </w:tabs>
        <w:autoSpaceDE w:val="0"/>
        <w:autoSpaceDN w:val="0"/>
        <w:adjustRightInd w:val="0"/>
        <w:ind w:left="720"/>
        <w:jc w:val="both"/>
        <w:rPr>
          <w:noProof/>
          <w:color w:val="auto"/>
          <w:lang w:val="ro-RO"/>
        </w:rPr>
      </w:pPr>
      <w:r w:rsidRPr="00256CC2">
        <w:rPr>
          <w:noProof/>
          <w:color w:val="auto"/>
          <w:lang w:val="ro-RO"/>
        </w:rPr>
        <w:t>dacă are sau a avut o relație profesională cu una din părți în ultimii doi ani</w:t>
      </w:r>
      <w:r w:rsidR="007D6D8A">
        <w:rPr>
          <w:noProof/>
          <w:color w:val="auto"/>
        </w:rPr>
        <w:t>;</w:t>
      </w:r>
    </w:p>
    <w:p w:rsidR="00A13FD2" w:rsidRPr="00256CC2" w:rsidRDefault="00A13FD2" w:rsidP="00CB6D88">
      <w:pPr>
        <w:numPr>
          <w:ilvl w:val="1"/>
          <w:numId w:val="7"/>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dacă una din părți este asistată sau a fost asistată în ultimii doi ani de un asociat profesional al avocatului sau asociat cu el sau de o persoană care își exercită profesia în același </w:t>
      </w:r>
      <w:r w:rsidR="00117FDB">
        <w:rPr>
          <w:noProof/>
          <w:color w:val="auto"/>
          <w:lang w:val="ro-RO"/>
        </w:rPr>
        <w:t>sediu</w:t>
      </w:r>
      <w:r w:rsidRPr="00256CC2">
        <w:rPr>
          <w:noProof/>
          <w:color w:val="auto"/>
          <w:lang w:val="ro-RO"/>
        </w:rPr>
        <w:t>.</w:t>
      </w:r>
    </w:p>
    <w:p w:rsidR="00A13FD2" w:rsidRPr="00256CC2" w:rsidRDefault="00CB6D88" w:rsidP="00970644">
      <w:pPr>
        <w:tabs>
          <w:tab w:val="left" w:pos="360"/>
          <w:tab w:val="left" w:pos="540"/>
        </w:tabs>
        <w:autoSpaceDE w:val="0"/>
        <w:autoSpaceDN w:val="0"/>
        <w:adjustRightInd w:val="0"/>
        <w:jc w:val="both"/>
        <w:rPr>
          <w:noProof/>
          <w:color w:val="auto"/>
          <w:lang w:val="ro-RO"/>
        </w:rPr>
      </w:pPr>
      <w:r>
        <w:rPr>
          <w:noProof/>
          <w:color w:val="auto"/>
          <w:lang w:val="ro-RO"/>
        </w:rPr>
        <w:tab/>
      </w:r>
      <w:r>
        <w:rPr>
          <w:noProof/>
          <w:color w:val="auto"/>
          <w:lang w:val="ro-RO"/>
        </w:rPr>
        <w:tab/>
      </w:r>
      <w:r>
        <w:rPr>
          <w:noProof/>
          <w:color w:val="auto"/>
          <w:lang w:val="ro-RO"/>
        </w:rPr>
        <w:tab/>
      </w:r>
      <w:r w:rsidR="00A13FD2" w:rsidRPr="00256CC2">
        <w:rPr>
          <w:noProof/>
          <w:color w:val="auto"/>
          <w:lang w:val="ro-RO"/>
        </w:rPr>
        <w:t xml:space="preserve">Apariția uneia din </w:t>
      </w:r>
      <w:r w:rsidR="00773FCF">
        <w:rPr>
          <w:noProof/>
          <w:color w:val="auto"/>
          <w:lang w:val="ro-RO"/>
        </w:rPr>
        <w:t>situațiile</w:t>
      </w:r>
      <w:r w:rsidR="00A13FD2" w:rsidRPr="00256CC2">
        <w:rPr>
          <w:noProof/>
          <w:color w:val="auto"/>
          <w:lang w:val="ro-RO"/>
        </w:rPr>
        <w:t xml:space="preserve"> pentru contestarea arbitrilor prevăzute de Codul Procedurii nu permite ca avocatul să fie reținut în funcția de mediator.</w:t>
      </w:r>
    </w:p>
    <w:p w:rsidR="00A13FD2" w:rsidRPr="00256CC2" w:rsidRDefault="00A13FD2" w:rsidP="00970644">
      <w:pPr>
        <w:numPr>
          <w:ilvl w:val="0"/>
          <w:numId w:val="7"/>
        </w:numPr>
        <w:tabs>
          <w:tab w:val="left" w:pos="360"/>
          <w:tab w:val="left" w:pos="540"/>
        </w:tabs>
        <w:autoSpaceDE w:val="0"/>
        <w:autoSpaceDN w:val="0"/>
        <w:adjustRightInd w:val="0"/>
        <w:jc w:val="both"/>
        <w:rPr>
          <w:noProof/>
          <w:color w:val="auto"/>
          <w:lang w:val="ro-RO"/>
        </w:rPr>
      </w:pPr>
      <w:r w:rsidRPr="00256CC2">
        <w:rPr>
          <w:noProof/>
          <w:color w:val="auto"/>
          <w:lang w:val="ro-RO"/>
        </w:rPr>
        <w:t>Avocatul care a fost reținut ca mediator nu va avea nicio relație cu una din părți:</w:t>
      </w:r>
    </w:p>
    <w:p w:rsidR="00A13FD2" w:rsidRPr="00256CC2" w:rsidRDefault="00A13FD2" w:rsidP="00CB6D88">
      <w:pPr>
        <w:numPr>
          <w:ilvl w:val="1"/>
          <w:numId w:val="7"/>
        </w:numPr>
        <w:tabs>
          <w:tab w:val="left" w:pos="360"/>
          <w:tab w:val="left" w:pos="540"/>
        </w:tabs>
        <w:autoSpaceDE w:val="0"/>
        <w:autoSpaceDN w:val="0"/>
        <w:adjustRightInd w:val="0"/>
        <w:ind w:left="720"/>
        <w:jc w:val="both"/>
        <w:rPr>
          <w:noProof/>
          <w:color w:val="auto"/>
          <w:lang w:val="ro-RO"/>
        </w:rPr>
      </w:pPr>
      <w:r w:rsidRPr="00256CC2">
        <w:rPr>
          <w:noProof/>
          <w:color w:val="auto"/>
          <w:lang w:val="ro-RO"/>
        </w:rPr>
        <w:t xml:space="preserve">cu excepția cazului în care au trecut </w:t>
      </w:r>
      <w:r w:rsidR="006A794F" w:rsidRPr="00256CC2">
        <w:rPr>
          <w:noProof/>
          <w:color w:val="auto"/>
          <w:lang w:val="ro-RO"/>
        </w:rPr>
        <w:t xml:space="preserve">minimum doi ani </w:t>
      </w:r>
      <w:r w:rsidRPr="00256CC2">
        <w:rPr>
          <w:noProof/>
          <w:color w:val="auto"/>
          <w:lang w:val="ro-RO"/>
        </w:rPr>
        <w:t xml:space="preserve">de la </w:t>
      </w:r>
      <w:r w:rsidR="006A794F">
        <w:rPr>
          <w:noProof/>
          <w:color w:val="auto"/>
          <w:lang w:val="ro-RO"/>
        </w:rPr>
        <w:t>încheierea</w:t>
      </w:r>
      <w:r w:rsidRPr="00256CC2">
        <w:rPr>
          <w:noProof/>
          <w:color w:val="auto"/>
          <w:lang w:val="ro-RO"/>
        </w:rPr>
        <w:t xml:space="preserve"> procedurii;</w:t>
      </w:r>
    </w:p>
    <w:p w:rsidR="00A13FD2" w:rsidRPr="00256CC2" w:rsidRDefault="00A13FD2" w:rsidP="00CB6D88">
      <w:pPr>
        <w:numPr>
          <w:ilvl w:val="1"/>
          <w:numId w:val="7"/>
        </w:numPr>
        <w:tabs>
          <w:tab w:val="left" w:pos="360"/>
          <w:tab w:val="left" w:pos="540"/>
        </w:tabs>
        <w:autoSpaceDE w:val="0"/>
        <w:autoSpaceDN w:val="0"/>
        <w:adjustRightInd w:val="0"/>
        <w:ind w:left="720"/>
        <w:jc w:val="both"/>
        <w:rPr>
          <w:noProof/>
          <w:color w:val="auto"/>
          <w:lang w:val="ro-RO"/>
        </w:rPr>
      </w:pPr>
      <w:r w:rsidRPr="00256CC2">
        <w:rPr>
          <w:noProof/>
          <w:color w:val="auto"/>
          <w:lang w:val="ro-RO"/>
        </w:rPr>
        <w:t>dacă obiectul activității nu este diferit de cel al procedurii.</w:t>
      </w:r>
    </w:p>
    <w:p w:rsidR="00A13FD2" w:rsidRPr="00256CC2" w:rsidRDefault="007D6D8A" w:rsidP="007D6D8A">
      <w:pPr>
        <w:tabs>
          <w:tab w:val="left" w:pos="360"/>
          <w:tab w:val="left" w:pos="540"/>
        </w:tabs>
        <w:autoSpaceDE w:val="0"/>
        <w:autoSpaceDN w:val="0"/>
        <w:adjustRightInd w:val="0"/>
        <w:jc w:val="both"/>
        <w:rPr>
          <w:noProof/>
          <w:color w:val="auto"/>
          <w:lang w:val="ro-RO"/>
        </w:rPr>
      </w:pPr>
      <w:r>
        <w:rPr>
          <w:noProof/>
          <w:color w:val="auto"/>
          <w:lang w:val="ro-RO"/>
        </w:rPr>
        <w:tab/>
      </w:r>
      <w:r>
        <w:rPr>
          <w:noProof/>
          <w:color w:val="auto"/>
          <w:lang w:val="ro-RO"/>
        </w:rPr>
        <w:tab/>
      </w:r>
      <w:r>
        <w:rPr>
          <w:noProof/>
          <w:color w:val="auto"/>
          <w:lang w:val="ro-RO"/>
        </w:rPr>
        <w:tab/>
      </w:r>
      <w:r w:rsidR="00A13FD2" w:rsidRPr="00256CC2">
        <w:rPr>
          <w:noProof/>
          <w:color w:val="auto"/>
          <w:lang w:val="ro-RO"/>
        </w:rPr>
        <w:t xml:space="preserve">Interdicţia se extinde asupra partenerilor profesionali sau asociaților care își exercită profesia în același </w:t>
      </w:r>
      <w:r w:rsidR="001E2B63">
        <w:rPr>
          <w:noProof/>
          <w:color w:val="auto"/>
          <w:lang w:val="ro-RO"/>
        </w:rPr>
        <w:t>sediu</w:t>
      </w:r>
      <w:r w:rsidR="00A13FD2" w:rsidRPr="00256CC2">
        <w:rPr>
          <w:noProof/>
          <w:color w:val="auto"/>
          <w:lang w:val="ro-RO"/>
        </w:rPr>
        <w:t>.</w:t>
      </w:r>
    </w:p>
    <w:p w:rsidR="00A13FD2" w:rsidRPr="00256CC2" w:rsidRDefault="00A13FD2" w:rsidP="00970644">
      <w:pPr>
        <w:numPr>
          <w:ilvl w:val="0"/>
          <w:numId w:val="7"/>
        </w:numPr>
        <w:tabs>
          <w:tab w:val="left" w:pos="360"/>
          <w:tab w:val="left" w:pos="540"/>
        </w:tabs>
        <w:autoSpaceDE w:val="0"/>
        <w:autoSpaceDN w:val="0"/>
        <w:adjustRightInd w:val="0"/>
        <w:jc w:val="both"/>
        <w:rPr>
          <w:noProof/>
          <w:color w:val="auto"/>
          <w:lang w:val="ro-RO"/>
        </w:rPr>
      </w:pPr>
      <w:r w:rsidRPr="00256CC2">
        <w:rPr>
          <w:noProof/>
          <w:color w:val="auto"/>
          <w:lang w:val="ro-RO"/>
        </w:rPr>
        <w:t>Avocatul nu va permite ca organismul de mediere să aibă sediul, din orice motiv, sau să-și desfășoare activitățile la biroul său sau ca avocatul însuși să fie domiciliat la sediul organismului de mediere.</w:t>
      </w:r>
    </w:p>
    <w:p w:rsidR="00A13FD2" w:rsidRPr="00256CC2" w:rsidRDefault="00A13FD2" w:rsidP="00970644">
      <w:pPr>
        <w:numPr>
          <w:ilvl w:val="0"/>
          <w:numId w:val="7"/>
        </w:numPr>
        <w:tabs>
          <w:tab w:val="left" w:pos="360"/>
          <w:tab w:val="left" w:pos="540"/>
        </w:tabs>
        <w:autoSpaceDE w:val="0"/>
        <w:autoSpaceDN w:val="0"/>
        <w:adjustRightInd w:val="0"/>
        <w:jc w:val="both"/>
        <w:rPr>
          <w:noProof/>
          <w:color w:val="auto"/>
          <w:lang w:val="ro-RO"/>
        </w:rPr>
      </w:pPr>
      <w:r w:rsidRPr="00256CC2">
        <w:rPr>
          <w:noProof/>
          <w:color w:val="auto"/>
          <w:lang w:val="ro-RO"/>
        </w:rPr>
        <w:t>Încălcarea obligațiilor și încălcarea din subsecțiunile 1 și 2 are ca rezultat aplicarea sancțiunii disciplinare a mustrării. Încălcarea interdicției din subsecțiunile 3, 4 și 5 are ca rezultat aplicarea sancțiunii disciplinare a suspendării practicii legale pe o perioadă între două și șase luni.</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b/>
          <w:bCs/>
          <w:noProof/>
          <w:color w:val="auto"/>
          <w:lang w:val="ro-RO"/>
        </w:rPr>
      </w:pPr>
      <w:r w:rsidRPr="00256CC2">
        <w:rPr>
          <w:b/>
          <w:bCs/>
          <w:noProof/>
          <w:color w:val="auto"/>
          <w:lang w:val="ro-RO"/>
        </w:rPr>
        <w:t>CAPITOLUL V</w:t>
      </w:r>
    </w:p>
    <w:p w:rsidR="00A13FD2" w:rsidRPr="00256CC2" w:rsidRDefault="006D7416" w:rsidP="00F3055E">
      <w:pPr>
        <w:tabs>
          <w:tab w:val="left" w:pos="360"/>
          <w:tab w:val="left" w:pos="540"/>
        </w:tabs>
        <w:autoSpaceDE w:val="0"/>
        <w:autoSpaceDN w:val="0"/>
        <w:adjustRightInd w:val="0"/>
        <w:jc w:val="center"/>
        <w:rPr>
          <w:b/>
          <w:bCs/>
          <w:noProof/>
          <w:color w:val="auto"/>
          <w:lang w:val="ro-RO"/>
        </w:rPr>
      </w:pPr>
      <w:r>
        <w:rPr>
          <w:b/>
          <w:bCs/>
          <w:noProof/>
          <w:color w:val="auto"/>
          <w:lang w:val="ro-RO"/>
        </w:rPr>
        <w:t xml:space="preserve">RELAȚIILE </w:t>
      </w:r>
      <w:r w:rsidR="00A13FD2" w:rsidRPr="00256CC2">
        <w:rPr>
          <w:b/>
          <w:bCs/>
          <w:noProof/>
          <w:color w:val="auto"/>
          <w:lang w:val="ro-RO"/>
        </w:rPr>
        <w:t>CU TERȚE</w:t>
      </w:r>
      <w:r w:rsidR="00D81A39">
        <w:rPr>
          <w:b/>
          <w:bCs/>
          <w:noProof/>
          <w:color w:val="auto"/>
          <w:lang w:val="ro-RO"/>
        </w:rPr>
        <w:t>LE</w:t>
      </w:r>
      <w:r w:rsidR="00A13FD2" w:rsidRPr="00256CC2">
        <w:rPr>
          <w:b/>
          <w:bCs/>
          <w:noProof/>
          <w:color w:val="auto"/>
          <w:lang w:val="ro-RO"/>
        </w:rPr>
        <w:t xml:space="preserve"> PĂRȚI ȘI </w:t>
      </w:r>
      <w:r w:rsidR="00D81A39">
        <w:rPr>
          <w:b/>
          <w:bCs/>
          <w:noProof/>
          <w:color w:val="auto"/>
          <w:lang w:val="ro-RO"/>
        </w:rPr>
        <w:t xml:space="preserve">CU PĂRȚILE </w:t>
      </w:r>
      <w:r w:rsidR="00927480">
        <w:rPr>
          <w:b/>
          <w:bCs/>
          <w:noProof/>
          <w:color w:val="auto"/>
          <w:lang w:val="ro-RO"/>
        </w:rPr>
        <w:t>CARE AU FORMULAT OPOZIȚIE</w:t>
      </w:r>
    </w:p>
    <w:p w:rsidR="00A13FD2" w:rsidRPr="00256CC2" w:rsidRDefault="00A13FD2" w:rsidP="00F3055E">
      <w:pPr>
        <w:tabs>
          <w:tab w:val="left" w:pos="360"/>
          <w:tab w:val="left" w:pos="540"/>
        </w:tabs>
        <w:autoSpaceDE w:val="0"/>
        <w:autoSpaceDN w:val="0"/>
        <w:adjustRightInd w:val="0"/>
        <w:jc w:val="center"/>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63</w:t>
      </w:r>
    </w:p>
    <w:p w:rsidR="00A13FD2" w:rsidRPr="00256CC2" w:rsidRDefault="0033158F" w:rsidP="00F3055E">
      <w:pPr>
        <w:tabs>
          <w:tab w:val="left" w:pos="360"/>
          <w:tab w:val="left" w:pos="540"/>
        </w:tabs>
        <w:autoSpaceDE w:val="0"/>
        <w:autoSpaceDN w:val="0"/>
        <w:adjustRightInd w:val="0"/>
        <w:jc w:val="center"/>
        <w:rPr>
          <w:noProof/>
          <w:color w:val="auto"/>
          <w:lang w:val="ro-RO"/>
        </w:rPr>
      </w:pPr>
      <w:r>
        <w:rPr>
          <w:noProof/>
          <w:color w:val="auto"/>
          <w:lang w:val="ro-RO"/>
        </w:rPr>
        <w:lastRenderedPageBreak/>
        <w:t xml:space="preserve">Relațiile </w:t>
      </w:r>
      <w:r w:rsidR="00A13FD2" w:rsidRPr="00256CC2">
        <w:rPr>
          <w:noProof/>
          <w:color w:val="auto"/>
          <w:lang w:val="ro-RO"/>
        </w:rPr>
        <w:t>cu terțe părți</w:t>
      </w:r>
    </w:p>
    <w:p w:rsidR="00A13FD2" w:rsidRPr="00256CC2" w:rsidRDefault="00A13FD2" w:rsidP="00F3055E">
      <w:pPr>
        <w:tabs>
          <w:tab w:val="left" w:pos="360"/>
          <w:tab w:val="left" w:pos="540"/>
        </w:tabs>
        <w:autoSpaceDE w:val="0"/>
        <w:autoSpaceDN w:val="0"/>
        <w:adjustRightInd w:val="0"/>
        <w:jc w:val="center"/>
        <w:rPr>
          <w:noProof/>
          <w:color w:val="auto"/>
          <w:lang w:val="ro-RO"/>
        </w:rPr>
      </w:pPr>
    </w:p>
    <w:p w:rsidR="00A13FD2" w:rsidRPr="00256CC2" w:rsidRDefault="00A13FD2" w:rsidP="00970644">
      <w:pPr>
        <w:numPr>
          <w:ilvl w:val="0"/>
          <w:numId w:val="58"/>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Chiar și în afara rolului său profesional, avocatul are obligația să acționeze în relațiile sale interpersonale într-o manieră care nu va compromite demnitatea profesiei sale și încrederea terțelor părți în abilitatea </w:t>
      </w:r>
      <w:r w:rsidR="00CC1201">
        <w:rPr>
          <w:noProof/>
          <w:color w:val="auto"/>
          <w:lang w:val="ro-RO"/>
        </w:rPr>
        <w:t>sa</w:t>
      </w:r>
      <w:r w:rsidRPr="00256CC2">
        <w:rPr>
          <w:noProof/>
          <w:color w:val="auto"/>
          <w:lang w:val="ro-RO"/>
        </w:rPr>
        <w:t xml:space="preserve"> de a-și îndeplini obligațiile profesionale.</w:t>
      </w:r>
    </w:p>
    <w:p w:rsidR="00A13FD2" w:rsidRPr="00256CC2" w:rsidRDefault="00A13FD2" w:rsidP="00970644">
      <w:pPr>
        <w:numPr>
          <w:ilvl w:val="0"/>
          <w:numId w:val="58"/>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Avocatul va trata cu corectitudine și respect personalul din biroul său, personalul </w:t>
      </w:r>
      <w:r w:rsidR="003E1D4F">
        <w:rPr>
          <w:noProof/>
          <w:color w:val="auto"/>
          <w:lang w:val="ro-RO"/>
        </w:rPr>
        <w:t>din sistemul</w:t>
      </w:r>
      <w:r w:rsidRPr="00256CC2">
        <w:rPr>
          <w:noProof/>
          <w:color w:val="auto"/>
          <w:lang w:val="ro-RO"/>
        </w:rPr>
        <w:t xml:space="preserve"> juridic și orice altă persoană cu care ar putea intra în contact în exercitarea profesiei sale.</w:t>
      </w:r>
    </w:p>
    <w:p w:rsidR="00A13FD2" w:rsidRPr="00256CC2" w:rsidRDefault="00A13FD2" w:rsidP="00970644">
      <w:pPr>
        <w:numPr>
          <w:ilvl w:val="0"/>
          <w:numId w:val="58"/>
        </w:numPr>
        <w:tabs>
          <w:tab w:val="left" w:pos="360"/>
          <w:tab w:val="left" w:pos="540"/>
        </w:tabs>
        <w:autoSpaceDE w:val="0"/>
        <w:autoSpaceDN w:val="0"/>
        <w:adjustRightInd w:val="0"/>
        <w:jc w:val="both"/>
        <w:rPr>
          <w:noProof/>
          <w:color w:val="auto"/>
          <w:lang w:val="ro-RO"/>
        </w:rPr>
      </w:pPr>
      <w:r w:rsidRPr="00256CC2">
        <w:rPr>
          <w:noProof/>
          <w:color w:val="auto"/>
          <w:lang w:val="ro-RO"/>
        </w:rPr>
        <w:t>Încălcarea obligațiilor din subsecțiunile anterioare are ca rezultat aplicarea avertismentului drept sancțiune disciplinară.</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64</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Îndeplinirea angajamentelor luate față de terțe părți</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970644">
      <w:pPr>
        <w:numPr>
          <w:ilvl w:val="0"/>
          <w:numId w:val="36"/>
        </w:numPr>
        <w:tabs>
          <w:tab w:val="left" w:pos="360"/>
          <w:tab w:val="left" w:pos="540"/>
        </w:tabs>
        <w:autoSpaceDE w:val="0"/>
        <w:autoSpaceDN w:val="0"/>
        <w:adjustRightInd w:val="0"/>
        <w:jc w:val="both"/>
        <w:rPr>
          <w:noProof/>
          <w:color w:val="auto"/>
          <w:lang w:val="ro-RO"/>
        </w:rPr>
      </w:pPr>
      <w:r w:rsidRPr="00256CC2">
        <w:rPr>
          <w:noProof/>
          <w:color w:val="auto"/>
          <w:lang w:val="ro-RO"/>
        </w:rPr>
        <w:t>Avocatul își va îndeplini angajamentele luate față de terțe părți.</w:t>
      </w:r>
    </w:p>
    <w:p w:rsidR="00A13FD2" w:rsidRPr="00256CC2" w:rsidRDefault="00A13FD2" w:rsidP="00970644">
      <w:pPr>
        <w:numPr>
          <w:ilvl w:val="0"/>
          <w:numId w:val="36"/>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Neîndeplinirea obligațiilor avocatului care nu sunt legate de exercitarea profesiei sale </w:t>
      </w:r>
      <w:r w:rsidR="003E1D4F">
        <w:rPr>
          <w:noProof/>
          <w:color w:val="auto"/>
          <w:lang w:val="ro-RO"/>
        </w:rPr>
        <w:t>reprezintă</w:t>
      </w:r>
      <w:r w:rsidR="0095391E">
        <w:rPr>
          <w:noProof/>
          <w:color w:val="auto"/>
          <w:lang w:val="ro-RO"/>
        </w:rPr>
        <w:t xml:space="preserve"> </w:t>
      </w:r>
      <w:r w:rsidR="00034E69">
        <w:rPr>
          <w:noProof/>
          <w:color w:val="auto"/>
          <w:lang w:val="ro-RO"/>
        </w:rPr>
        <w:t>abateri</w:t>
      </w:r>
      <w:r w:rsidRPr="00256CC2">
        <w:rPr>
          <w:noProof/>
          <w:color w:val="auto"/>
          <w:lang w:val="ro-RO"/>
        </w:rPr>
        <w:t xml:space="preserve"> disciplinar</w:t>
      </w:r>
      <w:r w:rsidR="00034E69">
        <w:rPr>
          <w:noProof/>
          <w:color w:val="auto"/>
          <w:lang w:val="ro-RO"/>
        </w:rPr>
        <w:t>e</w:t>
      </w:r>
      <w:r w:rsidRPr="00256CC2">
        <w:rPr>
          <w:noProof/>
          <w:color w:val="auto"/>
          <w:lang w:val="ro-RO"/>
        </w:rPr>
        <w:t xml:space="preserve"> dacă, din cauza naturii</w:t>
      </w:r>
      <w:r w:rsidR="004974C0">
        <w:rPr>
          <w:noProof/>
          <w:color w:val="auto"/>
          <w:lang w:val="ro-RO"/>
        </w:rPr>
        <w:t xml:space="preserve"> sau gravității lor, compromit</w:t>
      </w:r>
      <w:r w:rsidRPr="00256CC2">
        <w:rPr>
          <w:noProof/>
          <w:color w:val="auto"/>
          <w:lang w:val="ro-RO"/>
        </w:rPr>
        <w:t xml:space="preserve"> demnitatea profesiei și încrederea terțelor părți în abilitatea avocatului de a-și îndeplini obligațiile profesionale.</w:t>
      </w:r>
    </w:p>
    <w:p w:rsidR="00A13FD2" w:rsidRPr="00256CC2" w:rsidRDefault="00A13FD2" w:rsidP="00970644">
      <w:pPr>
        <w:numPr>
          <w:ilvl w:val="0"/>
          <w:numId w:val="36"/>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Încălcarea obligațiilor din subsecțiunile anterioare are ca rezultat aplicarea sancțiunii disciplinare a </w:t>
      </w:r>
      <w:r w:rsidR="00A1482C">
        <w:rPr>
          <w:noProof/>
          <w:color w:val="auto"/>
          <w:lang w:val="ro-RO"/>
        </w:rPr>
        <w:t xml:space="preserve">suspendării </w:t>
      </w:r>
      <w:r w:rsidR="00571AD4" w:rsidRPr="00256CC2">
        <w:rPr>
          <w:noProof/>
          <w:color w:val="auto"/>
          <w:lang w:val="ro-RO"/>
        </w:rPr>
        <w:t xml:space="preserve">activității profesionale </w:t>
      </w:r>
      <w:r w:rsidRPr="00256CC2">
        <w:rPr>
          <w:noProof/>
          <w:color w:val="auto"/>
          <w:lang w:val="ro-RO"/>
        </w:rPr>
        <w:t xml:space="preserve">pe o perioadă </w:t>
      </w:r>
      <w:r w:rsidR="00B54AA9">
        <w:rPr>
          <w:noProof/>
          <w:color w:val="auto"/>
          <w:lang w:val="ro-RO"/>
        </w:rPr>
        <w:t>de la două la</w:t>
      </w:r>
      <w:r w:rsidRPr="00256CC2">
        <w:rPr>
          <w:noProof/>
          <w:color w:val="auto"/>
          <w:lang w:val="ro-RO"/>
        </w:rPr>
        <w:t xml:space="preserve"> șase luni.</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65</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Amenințarea luării de măsuri împotriva părții adverse</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970644">
      <w:pPr>
        <w:numPr>
          <w:ilvl w:val="0"/>
          <w:numId w:val="44"/>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Avocatul îi poate solicita părții </w:t>
      </w:r>
      <w:r w:rsidR="00AC0310">
        <w:rPr>
          <w:noProof/>
          <w:color w:val="auto"/>
          <w:lang w:val="ro-RO"/>
        </w:rPr>
        <w:t>care a formulat opoziția</w:t>
      </w:r>
      <w:r w:rsidRPr="00256CC2">
        <w:rPr>
          <w:noProof/>
          <w:color w:val="auto"/>
          <w:lang w:val="ro-RO"/>
        </w:rPr>
        <w:t xml:space="preserve"> să îndeplinească anumite cerințe amenințând luarea de </w:t>
      </w:r>
      <w:r w:rsidR="00AD24AB">
        <w:rPr>
          <w:noProof/>
          <w:color w:val="auto"/>
          <w:lang w:val="ro-RO"/>
        </w:rPr>
        <w:t>măsuri</w:t>
      </w:r>
      <w:r w:rsidRPr="00256CC2">
        <w:rPr>
          <w:noProof/>
          <w:color w:val="auto"/>
          <w:lang w:val="ro-RO"/>
        </w:rPr>
        <w:t xml:space="preserve"> juridice, cereri de faliment, plângeri sau orice altă măsură, informând partea care a formulat opoziția despre consecințele relative; totuși, este impropriu din punct de vedere etic ca avocatul să amenințe</w:t>
      </w:r>
      <w:r w:rsidR="00AC0310">
        <w:rPr>
          <w:noProof/>
          <w:color w:val="auto"/>
          <w:lang w:val="ro-RO"/>
        </w:rPr>
        <w:t xml:space="preserve"> luarea de</w:t>
      </w:r>
      <w:r w:rsidRPr="00256CC2">
        <w:rPr>
          <w:noProof/>
          <w:color w:val="auto"/>
          <w:lang w:val="ro-RO"/>
        </w:rPr>
        <w:t xml:space="preserve"> </w:t>
      </w:r>
      <w:r w:rsidR="008646B1">
        <w:rPr>
          <w:noProof/>
          <w:color w:val="auto"/>
          <w:lang w:val="ro-RO"/>
        </w:rPr>
        <w:t>măsuri</w:t>
      </w:r>
      <w:r w:rsidRPr="00256CC2">
        <w:rPr>
          <w:noProof/>
          <w:color w:val="auto"/>
          <w:lang w:val="ro-RO"/>
        </w:rPr>
        <w:t xml:space="preserve"> excesive sau ofensatoare.</w:t>
      </w:r>
    </w:p>
    <w:p w:rsidR="00A13FD2" w:rsidRPr="00256CC2" w:rsidRDefault="00A13FD2" w:rsidP="00970644">
      <w:pPr>
        <w:numPr>
          <w:ilvl w:val="0"/>
          <w:numId w:val="44"/>
        </w:numPr>
        <w:tabs>
          <w:tab w:val="left" w:pos="360"/>
          <w:tab w:val="left" w:pos="540"/>
        </w:tabs>
        <w:autoSpaceDE w:val="0"/>
        <w:autoSpaceDN w:val="0"/>
        <w:adjustRightInd w:val="0"/>
        <w:jc w:val="both"/>
        <w:rPr>
          <w:noProof/>
          <w:color w:val="auto"/>
          <w:lang w:val="ro-RO"/>
        </w:rPr>
      </w:pPr>
      <w:r w:rsidRPr="00256CC2">
        <w:rPr>
          <w:noProof/>
          <w:color w:val="auto"/>
          <w:lang w:val="ro-RO"/>
        </w:rPr>
        <w:t>Dacă avocatul dorește să invite partea care a formulat opoziția la biroul său pentru a purta discuții înainte de a începe orice acțiune legală, avocatul trebuie să informeze partea care a formulat opoziția că poate fi însoțită de un avocat la alegerea sa.</w:t>
      </w:r>
    </w:p>
    <w:p w:rsidR="00A13FD2" w:rsidRPr="00256CC2" w:rsidRDefault="00A13FD2" w:rsidP="00970644">
      <w:pPr>
        <w:numPr>
          <w:ilvl w:val="0"/>
          <w:numId w:val="44"/>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Avocatul poate pretinde de la partea care a formulat opoziția </w:t>
      </w:r>
      <w:r w:rsidR="00D83643">
        <w:rPr>
          <w:noProof/>
          <w:color w:val="auto"/>
          <w:lang w:val="ro-RO"/>
        </w:rPr>
        <w:t>onorarii</w:t>
      </w:r>
      <w:r w:rsidRPr="00256CC2">
        <w:rPr>
          <w:noProof/>
          <w:color w:val="auto"/>
          <w:lang w:val="ro-RO"/>
        </w:rPr>
        <w:t xml:space="preserve"> și costuri pentru orice activitate extrajudiciară, cu condiția ca această solicitare de plată să fie efectuată în favoarea clientului său.</w:t>
      </w:r>
    </w:p>
    <w:p w:rsidR="00A13FD2" w:rsidRPr="00256CC2" w:rsidRDefault="00A13FD2" w:rsidP="00970644">
      <w:pPr>
        <w:numPr>
          <w:ilvl w:val="0"/>
          <w:numId w:val="44"/>
        </w:numPr>
        <w:tabs>
          <w:tab w:val="left" w:pos="360"/>
          <w:tab w:val="left" w:pos="540"/>
        </w:tabs>
        <w:autoSpaceDE w:val="0"/>
        <w:autoSpaceDN w:val="0"/>
        <w:adjustRightInd w:val="0"/>
        <w:jc w:val="both"/>
        <w:rPr>
          <w:noProof/>
          <w:color w:val="auto"/>
          <w:lang w:val="ro-RO"/>
        </w:rPr>
      </w:pPr>
      <w:r w:rsidRPr="00256CC2">
        <w:rPr>
          <w:noProof/>
          <w:color w:val="auto"/>
          <w:lang w:val="ro-RO"/>
        </w:rPr>
        <w:t>Încălcarea obligațiilor din subsecțiunile anterioare are ca rezultat aplicarea mustrării drept sancțiune disciplinară.</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66</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 xml:space="preserve">Multiplicitatea acțiunilor față de partea </w:t>
      </w:r>
      <w:r w:rsidR="00282A8F">
        <w:rPr>
          <w:noProof/>
          <w:color w:val="auto"/>
          <w:lang w:val="ro-RO"/>
        </w:rPr>
        <w:t>care a formulat opoziția</w:t>
      </w:r>
    </w:p>
    <w:p w:rsidR="00A13FD2" w:rsidRPr="00256CC2" w:rsidRDefault="00A13FD2" w:rsidP="00F3055E">
      <w:pPr>
        <w:tabs>
          <w:tab w:val="left" w:pos="360"/>
          <w:tab w:val="left" w:pos="540"/>
        </w:tabs>
        <w:autoSpaceDE w:val="0"/>
        <w:autoSpaceDN w:val="0"/>
        <w:adjustRightInd w:val="0"/>
        <w:jc w:val="center"/>
        <w:rPr>
          <w:noProof/>
          <w:color w:val="auto"/>
          <w:lang w:val="ro-RO"/>
        </w:rPr>
      </w:pPr>
    </w:p>
    <w:p w:rsidR="00A13FD2" w:rsidRPr="00256CC2" w:rsidRDefault="00A13FD2" w:rsidP="00970644">
      <w:pPr>
        <w:numPr>
          <w:ilvl w:val="0"/>
          <w:numId w:val="30"/>
        </w:numPr>
        <w:tabs>
          <w:tab w:val="left" w:pos="360"/>
          <w:tab w:val="left" w:pos="540"/>
        </w:tabs>
        <w:autoSpaceDE w:val="0"/>
        <w:autoSpaceDN w:val="0"/>
        <w:adjustRightInd w:val="0"/>
        <w:jc w:val="both"/>
        <w:rPr>
          <w:noProof/>
          <w:color w:val="auto"/>
          <w:lang w:val="ro-RO"/>
        </w:rPr>
      </w:pPr>
      <w:r w:rsidRPr="00256CC2">
        <w:rPr>
          <w:noProof/>
          <w:color w:val="auto"/>
          <w:lang w:val="ro-RO"/>
        </w:rPr>
        <w:t>Avocatul nu va înrăutăți situația financiară a părții care a formulat opoziția prin instituirea unor acțiuni juridice oneroase sau multiple dacă nu există motive pentru acestea, pentru a proteja interesele părții asistate.</w:t>
      </w:r>
    </w:p>
    <w:p w:rsidR="00A13FD2" w:rsidRPr="00256CC2" w:rsidRDefault="00A13FD2" w:rsidP="00970644">
      <w:pPr>
        <w:numPr>
          <w:ilvl w:val="0"/>
          <w:numId w:val="30"/>
        </w:numPr>
        <w:tabs>
          <w:tab w:val="left" w:pos="360"/>
          <w:tab w:val="left" w:pos="540"/>
        </w:tabs>
        <w:autoSpaceDE w:val="0"/>
        <w:autoSpaceDN w:val="0"/>
        <w:adjustRightInd w:val="0"/>
        <w:jc w:val="both"/>
        <w:rPr>
          <w:noProof/>
          <w:color w:val="auto"/>
          <w:lang w:val="ro-RO"/>
        </w:rPr>
      </w:pPr>
      <w:r w:rsidRPr="00256CC2">
        <w:rPr>
          <w:noProof/>
          <w:color w:val="auto"/>
          <w:lang w:val="ro-RO"/>
        </w:rPr>
        <w:t>Încălcarea obligației din subsecțiunea anterioară are ca rezultat aplicarea mustrării drept sancțiune disciplinară.</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67</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 xml:space="preserve">Solicitarea </w:t>
      </w:r>
      <w:r w:rsidR="006D23AD">
        <w:rPr>
          <w:noProof/>
          <w:color w:val="auto"/>
          <w:lang w:val="ro-RO"/>
        </w:rPr>
        <w:t>compensației</w:t>
      </w:r>
      <w:r w:rsidRPr="00256CC2">
        <w:rPr>
          <w:noProof/>
          <w:color w:val="auto"/>
          <w:lang w:val="ro-RO"/>
        </w:rPr>
        <w:t xml:space="preserve"> </w:t>
      </w:r>
      <w:r w:rsidR="006D23AD">
        <w:rPr>
          <w:noProof/>
          <w:color w:val="auto"/>
          <w:lang w:val="ro-RO"/>
        </w:rPr>
        <w:t>de la partea care a formulat opoziția</w:t>
      </w:r>
    </w:p>
    <w:p w:rsidR="00A13FD2" w:rsidRPr="00256CC2" w:rsidRDefault="00A13FD2" w:rsidP="00F3055E">
      <w:pPr>
        <w:tabs>
          <w:tab w:val="left" w:pos="360"/>
          <w:tab w:val="left" w:pos="540"/>
        </w:tabs>
        <w:autoSpaceDE w:val="0"/>
        <w:autoSpaceDN w:val="0"/>
        <w:adjustRightInd w:val="0"/>
        <w:jc w:val="center"/>
        <w:rPr>
          <w:noProof/>
          <w:color w:val="auto"/>
          <w:lang w:val="ro-RO"/>
        </w:rPr>
      </w:pPr>
    </w:p>
    <w:p w:rsidR="00A13FD2" w:rsidRPr="00256CC2" w:rsidRDefault="00A13FD2" w:rsidP="00970644">
      <w:pPr>
        <w:numPr>
          <w:ilvl w:val="0"/>
          <w:numId w:val="45"/>
        </w:numPr>
        <w:tabs>
          <w:tab w:val="left" w:pos="360"/>
          <w:tab w:val="left" w:pos="540"/>
        </w:tabs>
        <w:autoSpaceDE w:val="0"/>
        <w:autoSpaceDN w:val="0"/>
        <w:adjustRightInd w:val="0"/>
        <w:jc w:val="both"/>
        <w:rPr>
          <w:noProof/>
          <w:color w:val="auto"/>
          <w:lang w:val="ro-RO"/>
        </w:rPr>
      </w:pPr>
      <w:r w:rsidRPr="00256CC2">
        <w:rPr>
          <w:noProof/>
          <w:color w:val="auto"/>
          <w:lang w:val="ro-RO"/>
        </w:rPr>
        <w:lastRenderedPageBreak/>
        <w:t>Avocatul nu va solicita ca part</w:t>
      </w:r>
      <w:r w:rsidR="004063B3">
        <w:rPr>
          <w:noProof/>
          <w:color w:val="auto"/>
          <w:lang w:val="ro-RO"/>
        </w:rPr>
        <w:t>ea care a formulat opoziția să-</w:t>
      </w:r>
      <w:r w:rsidRPr="00256CC2">
        <w:rPr>
          <w:noProof/>
          <w:color w:val="auto"/>
          <w:lang w:val="ro-RO"/>
        </w:rPr>
        <w:t>i achite onorariile, cu excepția cazului în care părțile au convenit în prealabil cu privire la o astfel de plată și clientul avocatului și-a exprimat acordul sau dacă această plată este prevăzută de lege</w:t>
      </w:r>
      <w:r w:rsidR="003232EF">
        <w:rPr>
          <w:noProof/>
          <w:color w:val="auto"/>
          <w:lang w:val="ro-RO"/>
        </w:rPr>
        <w:t xml:space="preserve"> în alt mod</w:t>
      </w:r>
      <w:r w:rsidRPr="00256CC2">
        <w:rPr>
          <w:noProof/>
          <w:color w:val="auto"/>
          <w:lang w:val="ro-RO"/>
        </w:rPr>
        <w:t>.</w:t>
      </w:r>
    </w:p>
    <w:p w:rsidR="00A13FD2" w:rsidRPr="00256CC2" w:rsidRDefault="00A13FD2" w:rsidP="00970644">
      <w:pPr>
        <w:numPr>
          <w:ilvl w:val="0"/>
          <w:numId w:val="45"/>
        </w:numPr>
        <w:tabs>
          <w:tab w:val="left" w:pos="360"/>
          <w:tab w:val="left" w:pos="540"/>
        </w:tabs>
        <w:autoSpaceDE w:val="0"/>
        <w:autoSpaceDN w:val="0"/>
        <w:adjustRightInd w:val="0"/>
        <w:jc w:val="both"/>
        <w:rPr>
          <w:noProof/>
          <w:color w:val="auto"/>
          <w:lang w:val="ro-RO"/>
        </w:rPr>
      </w:pPr>
      <w:r w:rsidRPr="00256CC2">
        <w:rPr>
          <w:noProof/>
          <w:color w:val="auto"/>
          <w:lang w:val="ro-RO"/>
        </w:rPr>
        <w:t>În cazul î</w:t>
      </w:r>
      <w:r w:rsidR="00BA0976">
        <w:rPr>
          <w:noProof/>
          <w:color w:val="auto"/>
          <w:lang w:val="ro-RO"/>
        </w:rPr>
        <w:t>n care propriul său client nu î</w:t>
      </w:r>
      <w:r w:rsidRPr="00256CC2">
        <w:rPr>
          <w:noProof/>
          <w:color w:val="auto"/>
          <w:lang w:val="ro-RO"/>
        </w:rPr>
        <w:t>i achită onorariile, avocatului i se permite să solicite plata onorariilor profesionale de la partea care a formulat opoziția ca urmare a oricăror hotărâri prin care se soluționează o procedură juridică sau arbitrală.</w:t>
      </w:r>
    </w:p>
    <w:p w:rsidR="00A13FD2" w:rsidRPr="00256CC2" w:rsidRDefault="00A13FD2" w:rsidP="00970644">
      <w:pPr>
        <w:numPr>
          <w:ilvl w:val="0"/>
          <w:numId w:val="45"/>
        </w:numPr>
        <w:tabs>
          <w:tab w:val="left" w:pos="360"/>
          <w:tab w:val="left" w:pos="540"/>
        </w:tabs>
        <w:autoSpaceDE w:val="0"/>
        <w:autoSpaceDN w:val="0"/>
        <w:adjustRightInd w:val="0"/>
        <w:jc w:val="both"/>
        <w:rPr>
          <w:noProof/>
          <w:color w:val="auto"/>
          <w:lang w:val="ro-RO"/>
        </w:rPr>
      </w:pPr>
      <w:r w:rsidRPr="00256CC2">
        <w:rPr>
          <w:noProof/>
          <w:color w:val="auto"/>
          <w:lang w:val="ro-RO"/>
        </w:rPr>
        <w:t>Încălcarea interdicției din subsecțiunea 1 are ca rezultat aplicarea avertismentului drept sancțiune disciplinară.</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68</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Reprezentarea împotriva foștilor clienți</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970644">
      <w:pPr>
        <w:numPr>
          <w:ilvl w:val="0"/>
          <w:numId w:val="57"/>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Avocatul se poate angaja să reprezinte partea </w:t>
      </w:r>
      <w:r w:rsidR="00BA0976">
        <w:rPr>
          <w:noProof/>
          <w:color w:val="auto"/>
          <w:lang w:val="ro-RO"/>
        </w:rPr>
        <w:t>care a formulat opoziție împotriva</w:t>
      </w:r>
      <w:r w:rsidRPr="00256CC2">
        <w:rPr>
          <w:noProof/>
          <w:color w:val="auto"/>
          <w:lang w:val="ro-RO"/>
        </w:rPr>
        <w:t xml:space="preserve"> unui fost client dacă au trecut doi ani de la încheierea relației profesionale.</w:t>
      </w:r>
    </w:p>
    <w:p w:rsidR="00A13FD2" w:rsidRPr="00256CC2" w:rsidRDefault="00A13FD2" w:rsidP="00970644">
      <w:pPr>
        <w:numPr>
          <w:ilvl w:val="0"/>
          <w:numId w:val="57"/>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Avocatul nu se poate angaja să reprezinte partea </w:t>
      </w:r>
      <w:r w:rsidR="000D192C" w:rsidRPr="00256CC2">
        <w:rPr>
          <w:noProof/>
          <w:color w:val="auto"/>
          <w:lang w:val="ro-RO"/>
        </w:rPr>
        <w:t xml:space="preserve">partea </w:t>
      </w:r>
      <w:r w:rsidR="000D192C">
        <w:rPr>
          <w:noProof/>
          <w:color w:val="auto"/>
          <w:lang w:val="ro-RO"/>
        </w:rPr>
        <w:t>care a formulat opoziție împotriva</w:t>
      </w:r>
      <w:r w:rsidR="000D192C" w:rsidRPr="00256CC2">
        <w:rPr>
          <w:noProof/>
          <w:color w:val="auto"/>
          <w:lang w:val="ro-RO"/>
        </w:rPr>
        <w:t xml:space="preserve"> </w:t>
      </w:r>
      <w:r w:rsidRPr="00256CC2">
        <w:rPr>
          <w:noProof/>
          <w:color w:val="auto"/>
          <w:lang w:val="ro-RO"/>
        </w:rPr>
        <w:t xml:space="preserve">unui fost client dacă </w:t>
      </w:r>
      <w:r w:rsidR="000D192C">
        <w:rPr>
          <w:noProof/>
          <w:color w:val="auto"/>
          <w:lang w:val="ro-RO"/>
        </w:rPr>
        <w:t>obiectul</w:t>
      </w:r>
      <w:r w:rsidRPr="00256CC2">
        <w:rPr>
          <w:noProof/>
          <w:color w:val="auto"/>
          <w:lang w:val="ro-RO"/>
        </w:rPr>
        <w:t xml:space="preserve"> no</w:t>
      </w:r>
      <w:r w:rsidR="00BB24B3">
        <w:rPr>
          <w:noProof/>
          <w:color w:val="auto"/>
          <w:lang w:val="ro-RO"/>
        </w:rPr>
        <w:t xml:space="preserve">ii reprezentări nu diferă de obiectul reprezentării </w:t>
      </w:r>
      <w:r w:rsidRPr="00256CC2">
        <w:rPr>
          <w:noProof/>
          <w:color w:val="auto"/>
          <w:lang w:val="ro-RO"/>
        </w:rPr>
        <w:t>prealabil</w:t>
      </w:r>
      <w:r w:rsidR="00BB24B3">
        <w:rPr>
          <w:noProof/>
          <w:color w:val="auto"/>
          <w:lang w:val="ro-RO"/>
        </w:rPr>
        <w:t>e</w:t>
      </w:r>
      <w:r w:rsidRPr="00256CC2">
        <w:rPr>
          <w:noProof/>
          <w:color w:val="auto"/>
          <w:lang w:val="ro-RO"/>
        </w:rPr>
        <w:t>.</w:t>
      </w:r>
    </w:p>
    <w:p w:rsidR="00A13FD2" w:rsidRPr="00256CC2" w:rsidRDefault="00A13FD2" w:rsidP="00970644">
      <w:pPr>
        <w:numPr>
          <w:ilvl w:val="0"/>
          <w:numId w:val="57"/>
        </w:numPr>
        <w:tabs>
          <w:tab w:val="left" w:pos="360"/>
          <w:tab w:val="left" w:pos="540"/>
        </w:tabs>
        <w:autoSpaceDE w:val="0"/>
        <w:autoSpaceDN w:val="0"/>
        <w:adjustRightInd w:val="0"/>
        <w:jc w:val="both"/>
        <w:rPr>
          <w:noProof/>
          <w:color w:val="auto"/>
          <w:lang w:val="ro-RO"/>
        </w:rPr>
      </w:pPr>
      <w:r w:rsidRPr="00256CC2">
        <w:rPr>
          <w:noProof/>
          <w:color w:val="auto"/>
          <w:lang w:val="ro-RO"/>
        </w:rPr>
        <w:t>În orice caz, avocatul nu va utiliza i</w:t>
      </w:r>
      <w:r w:rsidR="00F74FBA">
        <w:rPr>
          <w:noProof/>
          <w:color w:val="auto"/>
          <w:lang w:val="ro-RO"/>
        </w:rPr>
        <w:t>nformații obținute în prealabil</w:t>
      </w:r>
      <w:r w:rsidRPr="00256CC2">
        <w:rPr>
          <w:noProof/>
          <w:color w:val="auto"/>
          <w:lang w:val="ro-RO"/>
        </w:rPr>
        <w:t xml:space="preserve"> datorită relației trecute.</w:t>
      </w:r>
    </w:p>
    <w:p w:rsidR="00A13FD2" w:rsidRPr="00256CC2" w:rsidRDefault="00A13FD2" w:rsidP="00970644">
      <w:pPr>
        <w:numPr>
          <w:ilvl w:val="0"/>
          <w:numId w:val="57"/>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Avocatul care reprezintă în comun soți și parteneri de conviețuire </w:t>
      </w:r>
      <w:r w:rsidR="00F74FBA">
        <w:rPr>
          <w:noProof/>
          <w:color w:val="auto"/>
          <w:lang w:val="ro-RO"/>
        </w:rPr>
        <w:t>î</w:t>
      </w:r>
      <w:r w:rsidRPr="00256CC2">
        <w:rPr>
          <w:noProof/>
          <w:color w:val="auto"/>
          <w:lang w:val="ro-RO"/>
        </w:rPr>
        <w:t xml:space="preserve">n dispute familiale se va abține întotdeauna de la </w:t>
      </w:r>
      <w:r w:rsidR="00F74FBA">
        <w:rPr>
          <w:noProof/>
          <w:color w:val="auto"/>
          <w:lang w:val="ro-RO"/>
        </w:rPr>
        <w:t>furnizarea</w:t>
      </w:r>
      <w:r w:rsidRPr="00256CC2">
        <w:rPr>
          <w:noProof/>
          <w:color w:val="auto"/>
          <w:lang w:val="ro-RO"/>
        </w:rPr>
        <w:t xml:space="preserve"> asistenței sale profesionale în favoarea un</w:t>
      </w:r>
      <w:r w:rsidR="00CC7EB2">
        <w:rPr>
          <w:noProof/>
          <w:color w:val="auto"/>
          <w:lang w:val="ro-RO"/>
        </w:rPr>
        <w:t>uia</w:t>
      </w:r>
      <w:r w:rsidRPr="00256CC2">
        <w:rPr>
          <w:noProof/>
          <w:color w:val="auto"/>
          <w:lang w:val="ro-RO"/>
        </w:rPr>
        <w:t xml:space="preserve"> din ei în dispute ulterioare </w:t>
      </w:r>
      <w:r w:rsidR="007A63B7">
        <w:rPr>
          <w:noProof/>
          <w:color w:val="auto"/>
          <w:lang w:val="ro-RO"/>
        </w:rPr>
        <w:t>între aceștia</w:t>
      </w:r>
      <w:r w:rsidRPr="00256CC2">
        <w:rPr>
          <w:noProof/>
          <w:color w:val="auto"/>
          <w:lang w:val="ro-RO"/>
        </w:rPr>
        <w:t>.</w:t>
      </w:r>
    </w:p>
    <w:p w:rsidR="00A13FD2" w:rsidRPr="00256CC2" w:rsidRDefault="00A13FD2" w:rsidP="00970644">
      <w:pPr>
        <w:numPr>
          <w:ilvl w:val="0"/>
          <w:numId w:val="57"/>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Avocatul care a asistat un minor în dispute familiale nu va efectua </w:t>
      </w:r>
      <w:r w:rsidR="00BA0231">
        <w:rPr>
          <w:noProof/>
          <w:color w:val="auto"/>
          <w:lang w:val="ro-RO"/>
        </w:rPr>
        <w:t>furniza</w:t>
      </w:r>
      <w:r w:rsidRPr="00256CC2">
        <w:rPr>
          <w:noProof/>
          <w:color w:val="auto"/>
          <w:lang w:val="ro-RO"/>
        </w:rPr>
        <w:t xml:space="preserve"> profesională în favoarea unuia din părinți în dispute ulterioare de aceeași natură și viceversa.</w:t>
      </w:r>
    </w:p>
    <w:p w:rsidR="00A13FD2" w:rsidRPr="00256CC2" w:rsidRDefault="00A13FD2" w:rsidP="00970644">
      <w:pPr>
        <w:numPr>
          <w:ilvl w:val="0"/>
          <w:numId w:val="57"/>
        </w:numPr>
        <w:tabs>
          <w:tab w:val="left" w:pos="360"/>
          <w:tab w:val="left" w:pos="540"/>
        </w:tabs>
        <w:autoSpaceDE w:val="0"/>
        <w:autoSpaceDN w:val="0"/>
        <w:adjustRightInd w:val="0"/>
        <w:jc w:val="both"/>
        <w:rPr>
          <w:noProof/>
          <w:color w:val="auto"/>
          <w:lang w:val="ro-RO"/>
        </w:rPr>
      </w:pPr>
      <w:r w:rsidRPr="00256CC2">
        <w:rPr>
          <w:noProof/>
          <w:color w:val="auto"/>
          <w:lang w:val="ro-RO"/>
        </w:rPr>
        <w:t>Încălcarea interdicțiilor din subsecțiunile 1 și 4 are ca rezultat aplicarea sancțiunii disciplinare a suspendării activității profesionale pe o perioadă între două și șase luni. Încălcarea obligațiilor și interdicțiilor din subsecțiunile 2, 3 și 5 are ca rezultat sancțiunea disciplinară a suspendării activității profesionale pe o peri</w:t>
      </w:r>
      <w:r w:rsidR="002716E9">
        <w:rPr>
          <w:noProof/>
          <w:color w:val="auto"/>
          <w:lang w:val="ro-RO"/>
        </w:rPr>
        <w:t xml:space="preserve">oadă </w:t>
      </w:r>
      <w:r w:rsidR="00305E01">
        <w:rPr>
          <w:noProof/>
          <w:color w:val="auto"/>
          <w:lang w:val="ro-RO"/>
        </w:rPr>
        <w:t>între</w:t>
      </w:r>
      <w:r w:rsidR="002716E9">
        <w:rPr>
          <w:noProof/>
          <w:color w:val="auto"/>
          <w:lang w:val="ro-RO"/>
        </w:rPr>
        <w:t xml:space="preserve"> un an</w:t>
      </w:r>
      <w:r w:rsidRPr="00256CC2">
        <w:rPr>
          <w:noProof/>
          <w:color w:val="auto"/>
          <w:lang w:val="ro-RO"/>
        </w:rPr>
        <w:t xml:space="preserve"> </w:t>
      </w:r>
      <w:r w:rsidR="00043B5F">
        <w:rPr>
          <w:noProof/>
          <w:color w:val="auto"/>
          <w:lang w:val="ro-RO"/>
        </w:rPr>
        <w:t>și</w:t>
      </w:r>
      <w:r w:rsidRPr="00256CC2">
        <w:rPr>
          <w:noProof/>
          <w:color w:val="auto"/>
          <w:lang w:val="ro-RO"/>
        </w:rPr>
        <w:t xml:space="preserve"> trei ani.</w:t>
      </w:r>
    </w:p>
    <w:p w:rsidR="00A13FD2" w:rsidRPr="00256CC2" w:rsidRDefault="00A13FD2" w:rsidP="00970644">
      <w:pPr>
        <w:tabs>
          <w:tab w:val="left" w:pos="360"/>
          <w:tab w:val="left" w:pos="540"/>
        </w:tabs>
        <w:autoSpaceDE w:val="0"/>
        <w:autoSpaceDN w:val="0"/>
        <w:adjustRightInd w:val="0"/>
        <w:jc w:val="both"/>
        <w:rPr>
          <w:b/>
          <w:bCs/>
          <w:noProof/>
          <w:color w:val="auto"/>
          <w:lang w:val="ro-RO"/>
        </w:rPr>
      </w:pPr>
    </w:p>
    <w:p w:rsidR="00A13FD2" w:rsidRPr="00256CC2" w:rsidRDefault="00A13FD2" w:rsidP="00F3055E">
      <w:pPr>
        <w:tabs>
          <w:tab w:val="left" w:pos="360"/>
          <w:tab w:val="left" w:pos="540"/>
        </w:tabs>
        <w:autoSpaceDE w:val="0"/>
        <w:autoSpaceDN w:val="0"/>
        <w:adjustRightInd w:val="0"/>
        <w:jc w:val="center"/>
        <w:rPr>
          <w:b/>
          <w:bCs/>
          <w:noProof/>
          <w:color w:val="auto"/>
          <w:lang w:val="ro-RO"/>
        </w:rPr>
      </w:pPr>
      <w:r w:rsidRPr="00256CC2">
        <w:rPr>
          <w:b/>
          <w:bCs/>
          <w:noProof/>
          <w:color w:val="auto"/>
          <w:lang w:val="ro-RO"/>
        </w:rPr>
        <w:t>CAPITOLUL VI</w:t>
      </w:r>
    </w:p>
    <w:p w:rsidR="00A13FD2" w:rsidRPr="00256CC2" w:rsidRDefault="00A13FD2" w:rsidP="00F3055E">
      <w:pPr>
        <w:tabs>
          <w:tab w:val="left" w:pos="360"/>
          <w:tab w:val="left" w:pos="540"/>
        </w:tabs>
        <w:autoSpaceDE w:val="0"/>
        <w:autoSpaceDN w:val="0"/>
        <w:adjustRightInd w:val="0"/>
        <w:jc w:val="center"/>
        <w:rPr>
          <w:b/>
          <w:bCs/>
          <w:noProof/>
          <w:color w:val="auto"/>
          <w:lang w:val="ro-RO"/>
        </w:rPr>
      </w:pPr>
      <w:r w:rsidRPr="00256CC2">
        <w:rPr>
          <w:b/>
          <w:bCs/>
          <w:noProof/>
          <w:color w:val="auto"/>
          <w:lang w:val="ro-RO"/>
        </w:rPr>
        <w:t>RELAȚII</w:t>
      </w:r>
      <w:r w:rsidR="00452547">
        <w:rPr>
          <w:b/>
          <w:bCs/>
          <w:noProof/>
          <w:color w:val="auto"/>
          <w:lang w:val="ro-RO"/>
        </w:rPr>
        <w:t>LE</w:t>
      </w:r>
      <w:r w:rsidRPr="00256CC2">
        <w:rPr>
          <w:b/>
          <w:bCs/>
          <w:noProof/>
          <w:color w:val="auto"/>
          <w:lang w:val="ro-RO"/>
        </w:rPr>
        <w:t xml:space="preserve"> CU INSTITUȚII</w:t>
      </w:r>
      <w:r w:rsidR="00BF1353">
        <w:rPr>
          <w:b/>
          <w:bCs/>
          <w:noProof/>
          <w:color w:val="auto"/>
          <w:lang w:val="ro-RO"/>
        </w:rPr>
        <w:t>LE</w:t>
      </w:r>
      <w:r w:rsidRPr="00256CC2">
        <w:rPr>
          <w:b/>
          <w:bCs/>
          <w:noProof/>
          <w:color w:val="auto"/>
          <w:lang w:val="ro-RO"/>
        </w:rPr>
        <w:t xml:space="preserve"> JURIDICE</w:t>
      </w:r>
    </w:p>
    <w:p w:rsidR="00A13FD2" w:rsidRPr="00256CC2" w:rsidRDefault="00A13FD2" w:rsidP="00F3055E">
      <w:pPr>
        <w:tabs>
          <w:tab w:val="left" w:pos="360"/>
          <w:tab w:val="left" w:pos="540"/>
        </w:tabs>
        <w:autoSpaceDE w:val="0"/>
        <w:autoSpaceDN w:val="0"/>
        <w:adjustRightInd w:val="0"/>
        <w:jc w:val="center"/>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69</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Alegeri</w:t>
      </w:r>
      <w:r w:rsidR="00452547">
        <w:rPr>
          <w:noProof/>
          <w:color w:val="auto"/>
          <w:lang w:val="ro-RO"/>
        </w:rPr>
        <w:t>le</w:t>
      </w:r>
      <w:r w:rsidRPr="00256CC2">
        <w:rPr>
          <w:noProof/>
          <w:color w:val="auto"/>
          <w:lang w:val="ro-RO"/>
        </w:rPr>
        <w:t xml:space="preserve"> și relații</w:t>
      </w:r>
      <w:r w:rsidR="00452547">
        <w:rPr>
          <w:noProof/>
          <w:color w:val="auto"/>
          <w:lang w:val="ro-RO"/>
        </w:rPr>
        <w:t>le</w:t>
      </w:r>
      <w:r w:rsidR="00A7095F">
        <w:rPr>
          <w:noProof/>
          <w:color w:val="auto"/>
          <w:lang w:val="ro-RO"/>
        </w:rPr>
        <w:t xml:space="preserve"> cu instituțiile </w:t>
      </w:r>
      <w:r w:rsidRPr="00256CC2">
        <w:rPr>
          <w:noProof/>
          <w:color w:val="auto"/>
          <w:lang w:val="ro-RO"/>
        </w:rPr>
        <w:t>juridice</w:t>
      </w:r>
    </w:p>
    <w:p w:rsidR="00A13FD2" w:rsidRPr="00256CC2" w:rsidRDefault="00A13FD2" w:rsidP="00F3055E">
      <w:pPr>
        <w:tabs>
          <w:tab w:val="left" w:pos="360"/>
          <w:tab w:val="left" w:pos="540"/>
        </w:tabs>
        <w:autoSpaceDE w:val="0"/>
        <w:autoSpaceDN w:val="0"/>
        <w:adjustRightInd w:val="0"/>
        <w:jc w:val="center"/>
        <w:rPr>
          <w:noProof/>
          <w:color w:val="auto"/>
          <w:lang w:val="ro-RO"/>
        </w:rPr>
      </w:pPr>
    </w:p>
    <w:p w:rsidR="00A13FD2" w:rsidRPr="00256CC2" w:rsidRDefault="00A13FD2" w:rsidP="00970644">
      <w:pPr>
        <w:numPr>
          <w:ilvl w:val="0"/>
          <w:numId w:val="53"/>
        </w:numPr>
        <w:tabs>
          <w:tab w:val="left" w:pos="360"/>
          <w:tab w:val="left" w:pos="540"/>
        </w:tabs>
        <w:autoSpaceDE w:val="0"/>
        <w:autoSpaceDN w:val="0"/>
        <w:adjustRightInd w:val="0"/>
        <w:jc w:val="both"/>
        <w:rPr>
          <w:noProof/>
          <w:color w:val="auto"/>
          <w:lang w:val="ro-RO"/>
        </w:rPr>
      </w:pPr>
      <w:r w:rsidRPr="00256CC2">
        <w:rPr>
          <w:noProof/>
          <w:color w:val="auto"/>
          <w:lang w:val="ro-RO"/>
        </w:rPr>
        <w:t>Avocatul chemat să facă parte dintr-o instituție juridică va îndeplini responsabilitatea cu diligență, independență și imparțialitate.</w:t>
      </w:r>
    </w:p>
    <w:p w:rsidR="00A13FD2" w:rsidRPr="00256CC2" w:rsidRDefault="00A13FD2" w:rsidP="00970644">
      <w:pPr>
        <w:numPr>
          <w:ilvl w:val="0"/>
          <w:numId w:val="53"/>
        </w:numPr>
        <w:tabs>
          <w:tab w:val="left" w:pos="360"/>
          <w:tab w:val="left" w:pos="540"/>
        </w:tabs>
        <w:autoSpaceDE w:val="0"/>
        <w:autoSpaceDN w:val="0"/>
        <w:adjustRightInd w:val="0"/>
        <w:jc w:val="both"/>
        <w:rPr>
          <w:noProof/>
          <w:color w:val="auto"/>
          <w:lang w:val="ro-RO"/>
        </w:rPr>
      </w:pPr>
      <w:r w:rsidRPr="00256CC2">
        <w:rPr>
          <w:noProof/>
          <w:color w:val="auto"/>
          <w:lang w:val="ro-RO"/>
        </w:rPr>
        <w:t>Avocatul care participă în calitate de candidat sau suporter al unui candidat la alegerea pentru organismele reprezentative ale profesiei juridice va acționa cu onestitate și va evita orice formă de publicitate sau acțiune care nu este adecvată demnității acestor funcții.</w:t>
      </w:r>
    </w:p>
    <w:p w:rsidR="00A13FD2" w:rsidRPr="00256CC2" w:rsidRDefault="00A13FD2" w:rsidP="00970644">
      <w:pPr>
        <w:numPr>
          <w:ilvl w:val="0"/>
          <w:numId w:val="53"/>
        </w:numPr>
        <w:tabs>
          <w:tab w:val="left" w:pos="360"/>
          <w:tab w:val="left" w:pos="540"/>
        </w:tabs>
        <w:autoSpaceDE w:val="0"/>
        <w:autoSpaceDN w:val="0"/>
        <w:adjustRightInd w:val="0"/>
        <w:jc w:val="both"/>
        <w:rPr>
          <w:noProof/>
          <w:color w:val="auto"/>
          <w:lang w:val="ro-RO"/>
        </w:rPr>
      </w:pPr>
      <w:r w:rsidRPr="00256CC2">
        <w:rPr>
          <w:noProof/>
          <w:color w:val="auto"/>
          <w:lang w:val="ro-RO"/>
        </w:rPr>
        <w:t>Se interzice orice formă de inițiativă sau campanie electorală în locurile în care se desfășoară alegeri și în timpul procesului de votare.</w:t>
      </w:r>
    </w:p>
    <w:p w:rsidR="00A13FD2" w:rsidRPr="00256CC2" w:rsidRDefault="00A13FD2" w:rsidP="00970644">
      <w:pPr>
        <w:numPr>
          <w:ilvl w:val="0"/>
          <w:numId w:val="53"/>
        </w:numPr>
        <w:tabs>
          <w:tab w:val="left" w:pos="360"/>
          <w:tab w:val="left" w:pos="540"/>
        </w:tabs>
        <w:autoSpaceDE w:val="0"/>
        <w:autoSpaceDN w:val="0"/>
        <w:adjustRightInd w:val="0"/>
        <w:jc w:val="both"/>
        <w:rPr>
          <w:noProof/>
          <w:color w:val="auto"/>
          <w:lang w:val="ro-RO"/>
        </w:rPr>
      </w:pPr>
      <w:r w:rsidRPr="00256CC2">
        <w:rPr>
          <w:noProof/>
          <w:color w:val="auto"/>
          <w:lang w:val="ro-RO"/>
        </w:rPr>
        <w:t>La secțiile de votare este permisă doar afișarea listelor electorale și afișelor electorale care conțin regulile de conduită pentru operațiuni electorale.</w:t>
      </w:r>
    </w:p>
    <w:p w:rsidR="00A13FD2" w:rsidRPr="00256CC2" w:rsidRDefault="00A13FD2" w:rsidP="00970644">
      <w:pPr>
        <w:numPr>
          <w:ilvl w:val="0"/>
          <w:numId w:val="53"/>
        </w:numPr>
        <w:tabs>
          <w:tab w:val="left" w:pos="360"/>
          <w:tab w:val="left" w:pos="540"/>
        </w:tabs>
        <w:autoSpaceDE w:val="0"/>
        <w:autoSpaceDN w:val="0"/>
        <w:adjustRightInd w:val="0"/>
        <w:jc w:val="both"/>
        <w:rPr>
          <w:noProof/>
          <w:color w:val="auto"/>
          <w:lang w:val="ro-RO"/>
        </w:rPr>
      </w:pPr>
      <w:r w:rsidRPr="00256CC2">
        <w:rPr>
          <w:noProof/>
          <w:color w:val="auto"/>
          <w:lang w:val="ro-RO"/>
        </w:rPr>
        <w:t>Încălcarea obligației din subsecțiunea 1 are ca rezultat aplicarea mustrării drept sancțiune disciplinară. Încălcarea obligațiilor și interdicțiilor din subsecțiunile 2, 3 și 4 are ca rezultat aplicarea avertismentului drept sancțiune disciplinară.</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70</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Relațiile cu Consiliul Baroului</w:t>
      </w:r>
    </w:p>
    <w:p w:rsidR="00A13FD2" w:rsidRPr="00256CC2" w:rsidRDefault="00A13FD2" w:rsidP="00F3055E">
      <w:pPr>
        <w:tabs>
          <w:tab w:val="left" w:pos="360"/>
          <w:tab w:val="left" w:pos="540"/>
        </w:tabs>
        <w:autoSpaceDE w:val="0"/>
        <w:autoSpaceDN w:val="0"/>
        <w:adjustRightInd w:val="0"/>
        <w:jc w:val="center"/>
        <w:rPr>
          <w:noProof/>
          <w:color w:val="auto"/>
          <w:lang w:val="ro-RO"/>
        </w:rPr>
      </w:pPr>
    </w:p>
    <w:p w:rsidR="00A13FD2" w:rsidRPr="00256CC2" w:rsidRDefault="00A13FD2" w:rsidP="00970644">
      <w:pPr>
        <w:numPr>
          <w:ilvl w:val="0"/>
          <w:numId w:val="37"/>
        </w:numPr>
        <w:tabs>
          <w:tab w:val="left" w:pos="360"/>
          <w:tab w:val="left" w:pos="540"/>
        </w:tabs>
        <w:autoSpaceDE w:val="0"/>
        <w:autoSpaceDN w:val="0"/>
        <w:adjustRightInd w:val="0"/>
        <w:jc w:val="both"/>
        <w:rPr>
          <w:noProof/>
          <w:color w:val="auto"/>
          <w:lang w:val="ro-RO"/>
        </w:rPr>
      </w:pPr>
      <w:r w:rsidRPr="00256CC2">
        <w:rPr>
          <w:noProof/>
          <w:color w:val="auto"/>
          <w:lang w:val="ro-RO"/>
        </w:rPr>
        <w:lastRenderedPageBreak/>
        <w:t>La înregistrarea pe lista Consiliului Baroului, avocatul va declara existența posibilă a unei relații de familie, căsătorii, afinități și coabitări cu magistrați, în scopurile solicitate de sistemul juridic; această obligație este în vigoare și în ceea ce privește modificările apărute.</w:t>
      </w:r>
    </w:p>
    <w:p w:rsidR="00A13FD2" w:rsidRPr="00256CC2" w:rsidRDefault="00A13FD2" w:rsidP="00970644">
      <w:pPr>
        <w:numPr>
          <w:ilvl w:val="0"/>
          <w:numId w:val="37"/>
        </w:numPr>
        <w:tabs>
          <w:tab w:val="left" w:pos="360"/>
          <w:tab w:val="left" w:pos="540"/>
        </w:tabs>
        <w:autoSpaceDE w:val="0"/>
        <w:autoSpaceDN w:val="0"/>
        <w:adjustRightInd w:val="0"/>
        <w:jc w:val="both"/>
        <w:rPr>
          <w:noProof/>
          <w:color w:val="auto"/>
          <w:lang w:val="ro-RO"/>
        </w:rPr>
      </w:pPr>
      <w:r w:rsidRPr="00256CC2">
        <w:rPr>
          <w:noProof/>
          <w:color w:val="auto"/>
          <w:lang w:val="ro-RO"/>
        </w:rPr>
        <w:t>Avocatul va informa imediat Consiliul Baroului de care aparține și Baroului districtual cu privire la înființarea de parteneriate sau societăți civile, deschiderea de sedii principale sau secundare, adresa lor profesională și modificările ulterioare.</w:t>
      </w:r>
    </w:p>
    <w:p w:rsidR="00A13FD2" w:rsidRPr="00256CC2" w:rsidRDefault="00A13FD2" w:rsidP="00970644">
      <w:pPr>
        <w:numPr>
          <w:ilvl w:val="0"/>
          <w:numId w:val="37"/>
        </w:numPr>
        <w:tabs>
          <w:tab w:val="left" w:pos="360"/>
          <w:tab w:val="left" w:pos="540"/>
        </w:tabs>
        <w:autoSpaceDE w:val="0"/>
        <w:autoSpaceDN w:val="0"/>
        <w:adjustRightInd w:val="0"/>
        <w:jc w:val="both"/>
        <w:rPr>
          <w:noProof/>
          <w:color w:val="auto"/>
          <w:lang w:val="ro-RO"/>
        </w:rPr>
      </w:pPr>
      <w:r w:rsidRPr="00256CC2">
        <w:rPr>
          <w:noProof/>
          <w:color w:val="auto"/>
          <w:lang w:val="ro-RO"/>
        </w:rPr>
        <w:t>Avocatul poate face parte din o singură societate civilă sau parteneriat.</w:t>
      </w:r>
    </w:p>
    <w:p w:rsidR="00A13FD2" w:rsidRPr="00256CC2" w:rsidRDefault="00A13FD2" w:rsidP="00970644">
      <w:pPr>
        <w:numPr>
          <w:ilvl w:val="0"/>
          <w:numId w:val="37"/>
        </w:numPr>
        <w:tabs>
          <w:tab w:val="left" w:pos="360"/>
          <w:tab w:val="left" w:pos="540"/>
        </w:tabs>
        <w:autoSpaceDE w:val="0"/>
        <w:autoSpaceDN w:val="0"/>
        <w:adjustRightInd w:val="0"/>
        <w:jc w:val="both"/>
        <w:rPr>
          <w:noProof/>
          <w:color w:val="auto"/>
          <w:lang w:val="ro-RO"/>
        </w:rPr>
      </w:pPr>
      <w:r w:rsidRPr="00256CC2">
        <w:rPr>
          <w:noProof/>
          <w:color w:val="auto"/>
          <w:lang w:val="ro-RO"/>
        </w:rPr>
        <w:t>Avocatul trebuie să respecte obligațiile sale cu privire la impozite și contribuții pentru asigurări sociale prevăzute de lege, precum și contribuțiile datorate organismelor profesiei juridice.</w:t>
      </w:r>
    </w:p>
    <w:p w:rsidR="00A13FD2" w:rsidRPr="00256CC2" w:rsidRDefault="00A13FD2" w:rsidP="00970644">
      <w:pPr>
        <w:numPr>
          <w:ilvl w:val="0"/>
          <w:numId w:val="37"/>
        </w:numPr>
        <w:tabs>
          <w:tab w:val="left" w:pos="360"/>
          <w:tab w:val="left" w:pos="540"/>
        </w:tabs>
        <w:autoSpaceDE w:val="0"/>
        <w:autoSpaceDN w:val="0"/>
        <w:adjustRightInd w:val="0"/>
        <w:jc w:val="both"/>
        <w:rPr>
          <w:noProof/>
          <w:color w:val="auto"/>
          <w:lang w:val="ro-RO"/>
        </w:rPr>
      </w:pPr>
      <w:r w:rsidRPr="00256CC2">
        <w:rPr>
          <w:noProof/>
          <w:color w:val="auto"/>
          <w:lang w:val="ro-RO"/>
        </w:rPr>
        <w:t>Avocatul va informa Consiliul Baroului de care aparține cu privire la detaliile polițelor de asigurare și fiecare modificare ulterioară.</w:t>
      </w:r>
    </w:p>
    <w:p w:rsidR="00A13FD2" w:rsidRPr="00256CC2" w:rsidRDefault="00A13FD2" w:rsidP="00970644">
      <w:pPr>
        <w:numPr>
          <w:ilvl w:val="0"/>
          <w:numId w:val="37"/>
        </w:numPr>
        <w:tabs>
          <w:tab w:val="left" w:pos="360"/>
          <w:tab w:val="left" w:pos="540"/>
        </w:tabs>
        <w:autoSpaceDE w:val="0"/>
        <w:autoSpaceDN w:val="0"/>
        <w:adjustRightInd w:val="0"/>
        <w:jc w:val="both"/>
        <w:rPr>
          <w:noProof/>
          <w:color w:val="auto"/>
          <w:lang w:val="ro-RO"/>
        </w:rPr>
      </w:pPr>
      <w:r w:rsidRPr="00256CC2">
        <w:rPr>
          <w:noProof/>
          <w:color w:val="auto"/>
          <w:lang w:val="ro-RO"/>
        </w:rPr>
        <w:t>Avocatul se va conforma reglementărilor Consiliului Baroului Național și ale Consiliului Baroului de care aparține cu privire la obligații și programe de instruire.</w:t>
      </w:r>
    </w:p>
    <w:p w:rsidR="00A13FD2" w:rsidRPr="00256CC2" w:rsidRDefault="00A13FD2" w:rsidP="00970644">
      <w:pPr>
        <w:numPr>
          <w:ilvl w:val="0"/>
          <w:numId w:val="37"/>
        </w:numPr>
        <w:tabs>
          <w:tab w:val="left" w:pos="360"/>
          <w:tab w:val="left" w:pos="540"/>
        </w:tabs>
        <w:autoSpaceDE w:val="0"/>
        <w:autoSpaceDN w:val="0"/>
        <w:adjustRightInd w:val="0"/>
        <w:jc w:val="both"/>
        <w:rPr>
          <w:noProof/>
          <w:color w:val="auto"/>
          <w:lang w:val="ro-RO"/>
        </w:rPr>
      </w:pPr>
      <w:r w:rsidRPr="00256CC2">
        <w:rPr>
          <w:noProof/>
          <w:color w:val="auto"/>
          <w:lang w:val="ro-RO"/>
        </w:rPr>
        <w:t>Încălcarea obligațiilor din subsecțiunile 1, 2, 3, 5 și 6 din prezentul articol are ca rezultat aplicarea avertismentului drept sancțiune disciplinară; încălcarea obligațiilor din subsecțiunea 4 are ca rezultat aplicarea mustrării drept sancțiune disciplinară.</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71</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Obligațiile de colaborare</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970644">
      <w:pPr>
        <w:numPr>
          <w:ilvl w:val="0"/>
          <w:numId w:val="60"/>
        </w:numPr>
        <w:tabs>
          <w:tab w:val="left" w:pos="360"/>
          <w:tab w:val="left" w:pos="540"/>
        </w:tabs>
        <w:autoSpaceDE w:val="0"/>
        <w:autoSpaceDN w:val="0"/>
        <w:adjustRightInd w:val="0"/>
        <w:jc w:val="both"/>
        <w:rPr>
          <w:noProof/>
          <w:color w:val="auto"/>
          <w:lang w:val="ro-RO"/>
        </w:rPr>
      </w:pPr>
      <w:r w:rsidRPr="00256CC2">
        <w:rPr>
          <w:noProof/>
          <w:color w:val="auto"/>
          <w:lang w:val="ro-RO"/>
        </w:rPr>
        <w:t>Avocatul va colabora cu instituțiile juridice în scopul implementării obiectivelor acestora și, în acest scop, va respecta cu scrupulozitate obligația de veridicitate; în acest scop, avocatul va informa instituțiile despre faptele pe care le cunoaște cu privire la activitățile profesionale ale avocaților sau administrarea justiție care ar putea necesita intervenția instituțiilor.</w:t>
      </w:r>
    </w:p>
    <w:p w:rsidR="00A13FD2" w:rsidRPr="00256CC2" w:rsidRDefault="00A13FD2" w:rsidP="00970644">
      <w:pPr>
        <w:numPr>
          <w:ilvl w:val="0"/>
          <w:numId w:val="60"/>
        </w:numPr>
        <w:tabs>
          <w:tab w:val="left" w:pos="360"/>
          <w:tab w:val="left" w:pos="540"/>
        </w:tabs>
        <w:autoSpaceDE w:val="0"/>
        <w:autoSpaceDN w:val="0"/>
        <w:adjustRightInd w:val="0"/>
        <w:jc w:val="both"/>
        <w:rPr>
          <w:noProof/>
          <w:color w:val="auto"/>
          <w:lang w:val="ro-RO"/>
        </w:rPr>
      </w:pPr>
      <w:r w:rsidRPr="00256CC2">
        <w:rPr>
          <w:noProof/>
          <w:color w:val="auto"/>
          <w:lang w:val="ro-RO"/>
        </w:rPr>
        <w:t>Dacă instituțiile juridice, în legătură cu plângerile depuse de terțe părți, îi solicită unui avocat clarificări, informații sau să îndeplinească anumite cerințe cu scopul obținerii de informații sau să îndeplinească anumite cerințe pentru a asista la evaluarea unei plângeri, iar avocatul nu răspunde prompt acestor solicitări, acest fapt reprezintă o încălcare a regulilor disciplinare.</w:t>
      </w:r>
    </w:p>
    <w:p w:rsidR="00A13FD2" w:rsidRPr="00256CC2" w:rsidRDefault="00A13FD2" w:rsidP="00970644">
      <w:pPr>
        <w:numPr>
          <w:ilvl w:val="0"/>
          <w:numId w:val="60"/>
        </w:numPr>
        <w:tabs>
          <w:tab w:val="left" w:pos="360"/>
          <w:tab w:val="left" w:pos="540"/>
        </w:tabs>
        <w:autoSpaceDE w:val="0"/>
        <w:autoSpaceDN w:val="0"/>
        <w:adjustRightInd w:val="0"/>
        <w:jc w:val="both"/>
        <w:rPr>
          <w:noProof/>
          <w:color w:val="auto"/>
          <w:lang w:val="ro-RO"/>
        </w:rPr>
      </w:pPr>
      <w:r w:rsidRPr="00256CC2">
        <w:rPr>
          <w:noProof/>
          <w:color w:val="auto"/>
          <w:lang w:val="ro-RO"/>
        </w:rPr>
        <w:t>Într-o procedură disciplinară sau în stadiul timpuriu al acesteia, nu este o încălcare disciplinară autonomă ca un avocat să nu răspundă acuzațiilor care i se aduc sau să nu prezinte niciun comentariu sau apărare. Totuși, această conduită poate fi luată în considerare de autoritatea judecătorească la formarea opiniei sale în această chestiune.</w:t>
      </w:r>
    </w:p>
    <w:p w:rsidR="00A13FD2" w:rsidRPr="00256CC2" w:rsidRDefault="00A13FD2" w:rsidP="00970644">
      <w:pPr>
        <w:numPr>
          <w:ilvl w:val="0"/>
          <w:numId w:val="60"/>
        </w:numPr>
        <w:tabs>
          <w:tab w:val="left" w:pos="360"/>
          <w:tab w:val="left" w:pos="540"/>
        </w:tabs>
        <w:autoSpaceDE w:val="0"/>
        <w:autoSpaceDN w:val="0"/>
        <w:adjustRightInd w:val="0"/>
        <w:jc w:val="both"/>
        <w:rPr>
          <w:noProof/>
          <w:color w:val="auto"/>
          <w:lang w:val="ro-RO"/>
        </w:rPr>
      </w:pPr>
      <w:r w:rsidRPr="00256CC2">
        <w:rPr>
          <w:noProof/>
          <w:color w:val="auto"/>
          <w:lang w:val="ro-RO"/>
        </w:rPr>
        <w:t>Încălcarea obligațiilor din subsecțiunea 1 are ca rezultat aplicarea avertismentului drept sancțiune disciplinară. Încălcarea obligațiilor din subsecțiunea 2 are ca rezultat aplicarea mustrării drept sancțiune disciplinară.</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72</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Examenul de calificare</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970644">
      <w:pPr>
        <w:numPr>
          <w:ilvl w:val="0"/>
          <w:numId w:val="11"/>
        </w:numPr>
        <w:tabs>
          <w:tab w:val="left" w:pos="360"/>
          <w:tab w:val="left" w:pos="540"/>
        </w:tabs>
        <w:autoSpaceDE w:val="0"/>
        <w:autoSpaceDN w:val="0"/>
        <w:adjustRightInd w:val="0"/>
        <w:jc w:val="both"/>
        <w:rPr>
          <w:noProof/>
          <w:color w:val="auto"/>
          <w:lang w:val="ro-RO"/>
        </w:rPr>
      </w:pPr>
      <w:r w:rsidRPr="00256CC2">
        <w:rPr>
          <w:noProof/>
          <w:color w:val="auto"/>
          <w:lang w:val="ro-RO"/>
        </w:rPr>
        <w:t>Avocatul care furnizează în orice mod texte cu privire la subiectele propuse unui candidat sau mai multor candidați înainte sau în timpul examenului este pedepsit prin sancțiunea disciplinară a suspendării din practica legală pe o perioadă între două și șase luni.</w:t>
      </w:r>
    </w:p>
    <w:p w:rsidR="00A13FD2" w:rsidRPr="00256CC2" w:rsidRDefault="00A13FD2" w:rsidP="00970644">
      <w:pPr>
        <w:numPr>
          <w:ilvl w:val="0"/>
          <w:numId w:val="11"/>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Dacă avocatul în cauză este un membru al comisiei de examinare, sancțiunea nu poate fi mai mică decât suspendarea practicării profesiei legale pe o perioadă </w:t>
      </w:r>
      <w:r w:rsidR="0056669F" w:rsidRPr="00256CC2">
        <w:rPr>
          <w:noProof/>
          <w:color w:val="auto"/>
          <w:lang w:val="ro-RO"/>
        </w:rPr>
        <w:t>pe o perioadă între un an și trei ani</w:t>
      </w:r>
      <w:r w:rsidRPr="00256CC2">
        <w:rPr>
          <w:noProof/>
          <w:color w:val="auto"/>
          <w:lang w:val="ro-RO"/>
        </w:rPr>
        <w:t>.</w:t>
      </w:r>
    </w:p>
    <w:p w:rsidR="00A13FD2" w:rsidRPr="00256CC2" w:rsidRDefault="00A13FD2" w:rsidP="00970644">
      <w:pPr>
        <w:numPr>
          <w:ilvl w:val="0"/>
          <w:numId w:val="11"/>
        </w:numPr>
        <w:tabs>
          <w:tab w:val="left" w:pos="360"/>
          <w:tab w:val="left" w:pos="540"/>
        </w:tabs>
        <w:autoSpaceDE w:val="0"/>
        <w:autoSpaceDN w:val="0"/>
        <w:adjustRightInd w:val="0"/>
        <w:jc w:val="both"/>
        <w:rPr>
          <w:noProof/>
          <w:color w:val="auto"/>
          <w:lang w:val="ro-RO"/>
        </w:rPr>
      </w:pPr>
      <w:r w:rsidRPr="00256CC2">
        <w:rPr>
          <w:noProof/>
          <w:color w:val="auto"/>
          <w:lang w:val="ro-RO"/>
        </w:rPr>
        <w:t xml:space="preserve">Candidatul care primește texte sau note de orice tip, prin orice mijloc, în clasa </w:t>
      </w:r>
      <w:r w:rsidR="00AB3847">
        <w:rPr>
          <w:noProof/>
          <w:color w:val="auto"/>
          <w:lang w:val="ro-RO"/>
        </w:rPr>
        <w:t>în care are loc examenul</w:t>
      </w:r>
      <w:r w:rsidRPr="00256CC2">
        <w:rPr>
          <w:noProof/>
          <w:color w:val="auto"/>
          <w:lang w:val="ro-RO"/>
        </w:rPr>
        <w:t xml:space="preserve"> și nu raportează acest fapt comisiei este pedepsit prin sancțiunea disciplinară care constă în mustrare.</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A13FD2" w:rsidRPr="00256CC2" w:rsidRDefault="00A13FD2" w:rsidP="00F3055E">
      <w:pPr>
        <w:tabs>
          <w:tab w:val="left" w:pos="360"/>
          <w:tab w:val="left" w:pos="540"/>
        </w:tabs>
        <w:autoSpaceDE w:val="0"/>
        <w:autoSpaceDN w:val="0"/>
        <w:adjustRightInd w:val="0"/>
        <w:jc w:val="center"/>
        <w:rPr>
          <w:b/>
          <w:bCs/>
          <w:noProof/>
          <w:color w:val="auto"/>
          <w:lang w:val="ro-RO"/>
        </w:rPr>
      </w:pPr>
      <w:r w:rsidRPr="00256CC2">
        <w:rPr>
          <w:b/>
          <w:bCs/>
          <w:noProof/>
          <w:color w:val="auto"/>
          <w:lang w:val="ro-RO"/>
        </w:rPr>
        <w:t>CAPITOLUL VII</w:t>
      </w:r>
    </w:p>
    <w:p w:rsidR="00A13FD2" w:rsidRPr="00256CC2" w:rsidRDefault="00A13FD2" w:rsidP="00F3055E">
      <w:pPr>
        <w:tabs>
          <w:tab w:val="left" w:pos="360"/>
          <w:tab w:val="left" w:pos="540"/>
        </w:tabs>
        <w:autoSpaceDE w:val="0"/>
        <w:autoSpaceDN w:val="0"/>
        <w:adjustRightInd w:val="0"/>
        <w:jc w:val="center"/>
        <w:rPr>
          <w:b/>
          <w:bCs/>
          <w:noProof/>
          <w:color w:val="auto"/>
          <w:lang w:val="ro-RO"/>
        </w:rPr>
      </w:pPr>
      <w:r w:rsidRPr="00256CC2">
        <w:rPr>
          <w:b/>
          <w:bCs/>
          <w:noProof/>
          <w:color w:val="auto"/>
          <w:lang w:val="ro-RO"/>
        </w:rPr>
        <w:t>PREVEDERE FINALĂ</w:t>
      </w:r>
    </w:p>
    <w:p w:rsidR="00A13FD2" w:rsidRPr="00256CC2" w:rsidRDefault="00A13FD2" w:rsidP="00F3055E">
      <w:pPr>
        <w:tabs>
          <w:tab w:val="left" w:pos="360"/>
          <w:tab w:val="left" w:pos="540"/>
        </w:tabs>
        <w:autoSpaceDE w:val="0"/>
        <w:autoSpaceDN w:val="0"/>
        <w:adjustRightInd w:val="0"/>
        <w:jc w:val="center"/>
        <w:rPr>
          <w:noProof/>
          <w:color w:val="auto"/>
          <w:lang w:val="ro-RO"/>
        </w:rPr>
      </w:pP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Articolul 73</w:t>
      </w:r>
    </w:p>
    <w:p w:rsidR="00A13FD2" w:rsidRPr="00256CC2" w:rsidRDefault="00A13FD2" w:rsidP="00F3055E">
      <w:pPr>
        <w:tabs>
          <w:tab w:val="left" w:pos="360"/>
          <w:tab w:val="left" w:pos="540"/>
        </w:tabs>
        <w:autoSpaceDE w:val="0"/>
        <w:autoSpaceDN w:val="0"/>
        <w:adjustRightInd w:val="0"/>
        <w:jc w:val="center"/>
        <w:rPr>
          <w:noProof/>
          <w:color w:val="auto"/>
          <w:lang w:val="ro-RO"/>
        </w:rPr>
      </w:pPr>
      <w:r w:rsidRPr="00256CC2">
        <w:rPr>
          <w:noProof/>
          <w:color w:val="auto"/>
          <w:lang w:val="ro-RO"/>
        </w:rPr>
        <w:t>Intrarea în vigoare</w:t>
      </w:r>
    </w:p>
    <w:p w:rsidR="00A13FD2" w:rsidRPr="00256CC2" w:rsidRDefault="00A13FD2" w:rsidP="00970644">
      <w:pPr>
        <w:tabs>
          <w:tab w:val="left" w:pos="360"/>
          <w:tab w:val="left" w:pos="540"/>
        </w:tabs>
        <w:autoSpaceDE w:val="0"/>
        <w:autoSpaceDN w:val="0"/>
        <w:adjustRightInd w:val="0"/>
        <w:jc w:val="both"/>
        <w:rPr>
          <w:noProof/>
          <w:color w:val="auto"/>
          <w:lang w:val="ro-RO"/>
        </w:rPr>
      </w:pPr>
    </w:p>
    <w:p w:rsidR="009436E9" w:rsidRPr="00256CC2" w:rsidRDefault="00A13FD2" w:rsidP="001D76B0">
      <w:pPr>
        <w:tabs>
          <w:tab w:val="left" w:pos="360"/>
          <w:tab w:val="left" w:pos="540"/>
        </w:tabs>
        <w:autoSpaceDE w:val="0"/>
        <w:autoSpaceDN w:val="0"/>
        <w:adjustRightInd w:val="0"/>
        <w:jc w:val="both"/>
        <w:rPr>
          <w:noProof/>
          <w:color w:val="auto"/>
          <w:lang w:val="ro-RO"/>
        </w:rPr>
      </w:pPr>
      <w:r w:rsidRPr="00256CC2">
        <w:rPr>
          <w:noProof/>
          <w:color w:val="auto"/>
          <w:lang w:val="ro-RO"/>
        </w:rPr>
        <w:t>Prezentul Cod de Conduită va intra în vigoare la șaizeci de zile de la publicarea sa în Monitorul Oficial.</w:t>
      </w:r>
    </w:p>
    <w:sectPr w:rsidR="009436E9" w:rsidRPr="00256CC2">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FF" w:rsidRDefault="00393CFF">
      <w:r>
        <w:separator/>
      </w:r>
    </w:p>
  </w:endnote>
  <w:endnote w:type="continuationSeparator" w:id="0">
    <w:p w:rsidR="00393CFF" w:rsidRDefault="003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5F" w:rsidRDefault="00A7095F" w:rsidP="00931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95F" w:rsidRDefault="00A70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5F" w:rsidRDefault="00A7095F" w:rsidP="00931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A7A">
      <w:rPr>
        <w:rStyle w:val="PageNumber"/>
        <w:noProof/>
      </w:rPr>
      <w:t>1</w:t>
    </w:r>
    <w:r>
      <w:rPr>
        <w:rStyle w:val="PageNumber"/>
      </w:rPr>
      <w:fldChar w:fldCharType="end"/>
    </w:r>
  </w:p>
  <w:p w:rsidR="00A7095F" w:rsidRDefault="00A70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FF" w:rsidRDefault="00393CFF">
      <w:r>
        <w:separator/>
      </w:r>
    </w:p>
  </w:footnote>
  <w:footnote w:type="continuationSeparator" w:id="0">
    <w:p w:rsidR="00393CFF" w:rsidRDefault="00393CFF">
      <w:r>
        <w:continuationSeparator/>
      </w:r>
    </w:p>
  </w:footnote>
  <w:footnote w:id="1">
    <w:p w:rsidR="00A7095F" w:rsidRDefault="00A7095F" w:rsidP="00A13FD2">
      <w:pPr>
        <w:autoSpaceDE w:val="0"/>
        <w:autoSpaceDN w:val="0"/>
        <w:adjustRightInd w:val="0"/>
        <w:rPr>
          <w:sz w:val="20"/>
          <w:szCs w:val="20"/>
          <w:lang w:val="x-none"/>
        </w:rPr>
      </w:pPr>
      <w:r>
        <w:rPr>
          <w:sz w:val="20"/>
          <w:szCs w:val="20"/>
          <w:vertAlign w:val="superscript"/>
          <w:lang w:val="x-none"/>
        </w:rPr>
        <w:footnoteRef/>
      </w:r>
      <w:r>
        <w:rPr>
          <w:sz w:val="20"/>
          <w:szCs w:val="20"/>
          <w:lang w:val="x-none"/>
        </w:rPr>
        <w:t xml:space="preserve"> Notă: în cadrul documentului a fost utilizată exclusiv forma masculină a pronumelor și adjectivelor, însă această formă acoperă în mod egal ambele genuri.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5F" w:rsidRPr="000440AF" w:rsidRDefault="00A7095F" w:rsidP="000440AF">
    <w:pPr>
      <w:pStyle w:val="Header"/>
      <w:jc w:val="right"/>
      <w:rPr>
        <w:i/>
        <w:u w:val="single"/>
        <w:lang w:val="ro-RO"/>
      </w:rPr>
    </w:pPr>
    <w:r w:rsidRPr="000440AF">
      <w:rPr>
        <w:i/>
        <w:u w:val="single"/>
        <w:lang w:val="ro-RO"/>
      </w:rPr>
      <w:t>Traducere din limba engleză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6B3D"/>
    <w:multiLevelType w:val="multilevel"/>
    <w:tmpl w:val="7292E7D8"/>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3E4F62B"/>
    <w:multiLevelType w:val="multilevel"/>
    <w:tmpl w:val="4A2A586E"/>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51D69B1"/>
    <w:multiLevelType w:val="multilevel"/>
    <w:tmpl w:val="0C88CABC"/>
    <w:lvl w:ilvl="0">
      <w:start w:val="1"/>
      <w:numFmt w:val="decimal"/>
      <w:lvlText w:val="%1."/>
      <w:lvlJc w:val="left"/>
      <w:pPr>
        <w:tabs>
          <w:tab w:val="num" w:pos="36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0547BDAE"/>
    <w:multiLevelType w:val="multilevel"/>
    <w:tmpl w:val="559F1455"/>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0935CDCB"/>
    <w:multiLevelType w:val="multilevel"/>
    <w:tmpl w:val="43C8038E"/>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9B6A6E2"/>
    <w:multiLevelType w:val="multilevel"/>
    <w:tmpl w:val="3685F2F9"/>
    <w:lvl w:ilvl="0">
      <w:numFmt w:val="bullet"/>
      <w:lvlText w:val="·"/>
      <w:lvlJc w:val="left"/>
      <w:pPr>
        <w:tabs>
          <w:tab w:val="num" w:pos="2145"/>
        </w:tabs>
      </w:pPr>
      <w:rPr>
        <w:rFonts w:ascii="Symbol" w:hAnsi="Symbol" w:cs="Symbol"/>
        <w:color w:val="252525"/>
        <w:sz w:val="24"/>
        <w:szCs w:val="24"/>
      </w:rPr>
    </w:lvl>
    <w:lvl w:ilvl="1">
      <w:start w:val="1"/>
      <w:numFmt w:val="decimal"/>
      <w:lvlText w:val="%2."/>
      <w:lvlJc w:val="left"/>
      <w:pPr>
        <w:tabs>
          <w:tab w:val="num" w:pos="2865"/>
        </w:tabs>
        <w:ind w:left="2865" w:hanging="360"/>
      </w:pPr>
      <w:rPr>
        <w:rFonts w:ascii="Times New Roman" w:hAnsi="Times New Roman" w:cs="Times New Roman"/>
        <w:sz w:val="24"/>
        <w:szCs w:val="24"/>
      </w:rPr>
    </w:lvl>
    <w:lvl w:ilvl="2">
      <w:start w:val="1"/>
      <w:numFmt w:val="lowerRoman"/>
      <w:lvlText w:val="%3."/>
      <w:lvlJc w:val="right"/>
      <w:pPr>
        <w:tabs>
          <w:tab w:val="num" w:pos="3585"/>
        </w:tabs>
        <w:ind w:left="3585" w:hanging="180"/>
      </w:pPr>
      <w:rPr>
        <w:rFonts w:ascii="Times New Roman" w:hAnsi="Times New Roman" w:cs="Times New Roman"/>
        <w:sz w:val="24"/>
        <w:szCs w:val="24"/>
      </w:rPr>
    </w:lvl>
    <w:lvl w:ilvl="3">
      <w:start w:val="1"/>
      <w:numFmt w:val="decimal"/>
      <w:lvlText w:val="%4."/>
      <w:lvlJc w:val="left"/>
      <w:pPr>
        <w:tabs>
          <w:tab w:val="num" w:pos="4305"/>
        </w:tabs>
        <w:ind w:left="4305" w:hanging="360"/>
      </w:pPr>
      <w:rPr>
        <w:rFonts w:ascii="Times New Roman" w:hAnsi="Times New Roman" w:cs="Times New Roman"/>
        <w:sz w:val="24"/>
        <w:szCs w:val="24"/>
      </w:rPr>
    </w:lvl>
    <w:lvl w:ilvl="4">
      <w:start w:val="1"/>
      <w:numFmt w:val="lowerLetter"/>
      <w:lvlText w:val="%5."/>
      <w:lvlJc w:val="left"/>
      <w:pPr>
        <w:tabs>
          <w:tab w:val="num" w:pos="5025"/>
        </w:tabs>
        <w:ind w:left="5025" w:hanging="360"/>
      </w:pPr>
      <w:rPr>
        <w:rFonts w:ascii="Times New Roman" w:hAnsi="Times New Roman" w:cs="Times New Roman"/>
        <w:sz w:val="24"/>
        <w:szCs w:val="24"/>
      </w:rPr>
    </w:lvl>
    <w:lvl w:ilvl="5">
      <w:start w:val="1"/>
      <w:numFmt w:val="lowerRoman"/>
      <w:lvlText w:val="%6."/>
      <w:lvlJc w:val="right"/>
      <w:pPr>
        <w:tabs>
          <w:tab w:val="num" w:pos="5745"/>
        </w:tabs>
        <w:ind w:left="5745" w:hanging="180"/>
      </w:pPr>
      <w:rPr>
        <w:rFonts w:ascii="Times New Roman" w:hAnsi="Times New Roman" w:cs="Times New Roman"/>
        <w:sz w:val="24"/>
        <w:szCs w:val="24"/>
      </w:rPr>
    </w:lvl>
    <w:lvl w:ilvl="6">
      <w:start w:val="1"/>
      <w:numFmt w:val="decimal"/>
      <w:lvlText w:val="%7."/>
      <w:lvlJc w:val="left"/>
      <w:pPr>
        <w:tabs>
          <w:tab w:val="num" w:pos="6465"/>
        </w:tabs>
        <w:ind w:left="6465" w:hanging="360"/>
      </w:pPr>
      <w:rPr>
        <w:rFonts w:ascii="Times New Roman" w:hAnsi="Times New Roman" w:cs="Times New Roman"/>
        <w:sz w:val="24"/>
        <w:szCs w:val="24"/>
      </w:rPr>
    </w:lvl>
    <w:lvl w:ilvl="7">
      <w:start w:val="1"/>
      <w:numFmt w:val="lowerLetter"/>
      <w:lvlText w:val="%8."/>
      <w:lvlJc w:val="left"/>
      <w:pPr>
        <w:tabs>
          <w:tab w:val="num" w:pos="7185"/>
        </w:tabs>
        <w:ind w:left="7185" w:hanging="360"/>
      </w:pPr>
      <w:rPr>
        <w:rFonts w:ascii="Times New Roman" w:hAnsi="Times New Roman" w:cs="Times New Roman"/>
        <w:sz w:val="24"/>
        <w:szCs w:val="24"/>
      </w:rPr>
    </w:lvl>
    <w:lvl w:ilvl="8">
      <w:start w:val="1"/>
      <w:numFmt w:val="lowerRoman"/>
      <w:lvlText w:val="%9."/>
      <w:lvlJc w:val="right"/>
      <w:pPr>
        <w:tabs>
          <w:tab w:val="num" w:pos="7905"/>
        </w:tabs>
        <w:ind w:left="7905" w:hanging="180"/>
      </w:pPr>
      <w:rPr>
        <w:rFonts w:ascii="Times New Roman" w:hAnsi="Times New Roman" w:cs="Times New Roman"/>
        <w:sz w:val="24"/>
        <w:szCs w:val="24"/>
      </w:rPr>
    </w:lvl>
  </w:abstractNum>
  <w:abstractNum w:abstractNumId="6" w15:restartNumberingAfterBreak="0">
    <w:nsid w:val="0D9B6BF4"/>
    <w:multiLevelType w:val="multilevel"/>
    <w:tmpl w:val="08999263"/>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0FCB5CEA"/>
    <w:multiLevelType w:val="multilevel"/>
    <w:tmpl w:val="2108F761"/>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15818C0D"/>
    <w:multiLevelType w:val="multilevel"/>
    <w:tmpl w:val="79A8AE68"/>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169F8806"/>
    <w:multiLevelType w:val="multilevel"/>
    <w:tmpl w:val="5EDDDCCD"/>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decimal"/>
      <w:lvlText w:val="%3."/>
      <w:lvlJc w:val="left"/>
      <w:pPr>
        <w:tabs>
          <w:tab w:val="num" w:pos="2340"/>
        </w:tabs>
        <w:ind w:left="234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1B364B92"/>
    <w:multiLevelType w:val="multilevel"/>
    <w:tmpl w:val="002053E9"/>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1D5A6EA8"/>
    <w:multiLevelType w:val="multilevel"/>
    <w:tmpl w:val="F6A6C9D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Letter"/>
      <w:lvlText w:val="%3."/>
      <w:lvlJc w:val="right"/>
      <w:pPr>
        <w:tabs>
          <w:tab w:val="num" w:pos="2160"/>
        </w:tabs>
        <w:ind w:left="2160" w:hanging="180"/>
      </w:pPr>
      <w:rPr>
        <w:rFonts w:hint="default"/>
        <w:color w:val="252525"/>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1D657573"/>
    <w:multiLevelType w:val="multilevel"/>
    <w:tmpl w:val="58CF8516"/>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228AD47C"/>
    <w:multiLevelType w:val="multilevel"/>
    <w:tmpl w:val="72E1874B"/>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2382EDFB"/>
    <w:multiLevelType w:val="multilevel"/>
    <w:tmpl w:val="0F7A49FE"/>
    <w:lvl w:ilvl="0">
      <w:numFmt w:val="bullet"/>
      <w:lvlText w:val="·"/>
      <w:lvlJc w:val="left"/>
      <w:pPr>
        <w:tabs>
          <w:tab w:val="num" w:pos="1785"/>
        </w:tabs>
      </w:pPr>
      <w:rPr>
        <w:rFonts w:ascii="Symbol" w:hAnsi="Symbol" w:cs="Symbol"/>
        <w:color w:val="252525"/>
        <w:sz w:val="24"/>
        <w:szCs w:val="24"/>
      </w:rPr>
    </w:lvl>
    <w:lvl w:ilvl="1">
      <w:start w:val="1"/>
      <w:numFmt w:val="decimal"/>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abstractNum w:abstractNumId="15" w15:restartNumberingAfterBreak="0">
    <w:nsid w:val="23CA14DD"/>
    <w:multiLevelType w:val="multilevel"/>
    <w:tmpl w:val="0BB6BCF8"/>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246CFFF6"/>
    <w:multiLevelType w:val="multilevel"/>
    <w:tmpl w:val="362C67FD"/>
    <w:lvl w:ilvl="0">
      <w:start w:val="1"/>
      <w:numFmt w:val="decimal"/>
      <w:lvlText w:val="%1."/>
      <w:lvlJc w:val="left"/>
      <w:pPr>
        <w:tabs>
          <w:tab w:val="num" w:pos="36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259DE82F"/>
    <w:multiLevelType w:val="multilevel"/>
    <w:tmpl w:val="3D52C5A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27418CF2"/>
    <w:multiLevelType w:val="multilevel"/>
    <w:tmpl w:val="14AAADC9"/>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15:restartNumberingAfterBreak="0">
    <w:nsid w:val="28A06720"/>
    <w:multiLevelType w:val="multilevel"/>
    <w:tmpl w:val="3EFF949F"/>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15:restartNumberingAfterBreak="0">
    <w:nsid w:val="2915965F"/>
    <w:multiLevelType w:val="multilevel"/>
    <w:tmpl w:val="7F48C21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15:restartNumberingAfterBreak="0">
    <w:nsid w:val="291A0481"/>
    <w:multiLevelType w:val="multilevel"/>
    <w:tmpl w:val="3999434C"/>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15:restartNumberingAfterBreak="0">
    <w:nsid w:val="2D582A19"/>
    <w:multiLevelType w:val="multilevel"/>
    <w:tmpl w:val="59F11E04"/>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2F4005AD"/>
    <w:multiLevelType w:val="multilevel"/>
    <w:tmpl w:val="3F611388"/>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decimal"/>
      <w:lvlText w:val="%2."/>
      <w:lvlJc w:val="left"/>
      <w:pPr>
        <w:tabs>
          <w:tab w:val="num" w:pos="720"/>
        </w:tabs>
        <w:ind w:left="720" w:hanging="360"/>
      </w:pPr>
      <w:rPr>
        <w:rFonts w:ascii="Times New Roman" w:hAnsi="Times New Roman" w:cs="Times New Roman"/>
        <w:sz w:val="24"/>
        <w:szCs w:val="24"/>
      </w:rPr>
    </w:lvl>
    <w:lvl w:ilvl="2">
      <w:start w:val="1"/>
      <w:numFmt w:val="lowerRoman"/>
      <w:lvlText w:val="%3."/>
      <w:lvlJc w:val="right"/>
      <w:pPr>
        <w:tabs>
          <w:tab w:val="num" w:pos="180"/>
        </w:tabs>
      </w:pPr>
      <w:rPr>
        <w:rFonts w:ascii="Times New Roman" w:hAnsi="Times New Roman" w:cs="Times New Roman"/>
        <w:color w:val="252525"/>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2FCB3A9E"/>
    <w:multiLevelType w:val="multilevel"/>
    <w:tmpl w:val="F6A6C9D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Letter"/>
      <w:lvlText w:val="%3."/>
      <w:lvlJc w:val="right"/>
      <w:pPr>
        <w:tabs>
          <w:tab w:val="num" w:pos="2160"/>
        </w:tabs>
        <w:ind w:left="2160" w:hanging="180"/>
      </w:pPr>
      <w:rPr>
        <w:rFonts w:hint="default"/>
        <w:color w:val="252525"/>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2FE978E9"/>
    <w:multiLevelType w:val="multilevel"/>
    <w:tmpl w:val="6635BA94"/>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312DB84E"/>
    <w:multiLevelType w:val="multilevel"/>
    <w:tmpl w:val="60A1C675"/>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15:restartNumberingAfterBreak="0">
    <w:nsid w:val="328680E3"/>
    <w:multiLevelType w:val="multilevel"/>
    <w:tmpl w:val="6B572DC6"/>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15:restartNumberingAfterBreak="0">
    <w:nsid w:val="336A0EA5"/>
    <w:multiLevelType w:val="multilevel"/>
    <w:tmpl w:val="27750220"/>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15:restartNumberingAfterBreak="0">
    <w:nsid w:val="3585C4CC"/>
    <w:multiLevelType w:val="multilevel"/>
    <w:tmpl w:val="4C38775B"/>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15:restartNumberingAfterBreak="0">
    <w:nsid w:val="359DE477"/>
    <w:multiLevelType w:val="multilevel"/>
    <w:tmpl w:val="6D170B4A"/>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 w15:restartNumberingAfterBreak="0">
    <w:nsid w:val="370BE43A"/>
    <w:multiLevelType w:val="multilevel"/>
    <w:tmpl w:val="7A31D271"/>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15:restartNumberingAfterBreak="0">
    <w:nsid w:val="38193C5E"/>
    <w:multiLevelType w:val="multilevel"/>
    <w:tmpl w:val="4AD50745"/>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15:restartNumberingAfterBreak="0">
    <w:nsid w:val="38E84515"/>
    <w:multiLevelType w:val="multilevel"/>
    <w:tmpl w:val="1DD019D0"/>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4" w15:restartNumberingAfterBreak="0">
    <w:nsid w:val="3CEB2FB9"/>
    <w:multiLevelType w:val="multilevel"/>
    <w:tmpl w:val="2ABD9F24"/>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5" w15:restartNumberingAfterBreak="0">
    <w:nsid w:val="3ED50CD0"/>
    <w:multiLevelType w:val="multilevel"/>
    <w:tmpl w:val="6533C28F"/>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6" w15:restartNumberingAfterBreak="0">
    <w:nsid w:val="3F2F6375"/>
    <w:multiLevelType w:val="multilevel"/>
    <w:tmpl w:val="10526CB0"/>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7" w15:restartNumberingAfterBreak="0">
    <w:nsid w:val="3F6667A4"/>
    <w:multiLevelType w:val="multilevel"/>
    <w:tmpl w:val="78A09E53"/>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8" w15:restartNumberingAfterBreak="0">
    <w:nsid w:val="3F7634F8"/>
    <w:multiLevelType w:val="multilevel"/>
    <w:tmpl w:val="74F32A97"/>
    <w:lvl w:ilvl="0">
      <w:start w:val="1"/>
      <w:numFmt w:val="decimal"/>
      <w:lvlText w:val="%1."/>
      <w:lvlJc w:val="left"/>
      <w:pPr>
        <w:tabs>
          <w:tab w:val="num" w:pos="1080"/>
        </w:tabs>
      </w:pPr>
      <w:rPr>
        <w:rFonts w:ascii="Times New Roman" w:hAnsi="Times New Roman" w:cs="Times New Roman"/>
        <w:color w:val="252525"/>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9" w15:restartNumberingAfterBreak="0">
    <w:nsid w:val="4287E6FD"/>
    <w:multiLevelType w:val="multilevel"/>
    <w:tmpl w:val="0CCCA965"/>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0" w15:restartNumberingAfterBreak="0">
    <w:nsid w:val="43B07B2E"/>
    <w:multiLevelType w:val="multilevel"/>
    <w:tmpl w:val="F6A6C9D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Letter"/>
      <w:lvlText w:val="%3."/>
      <w:lvlJc w:val="right"/>
      <w:pPr>
        <w:tabs>
          <w:tab w:val="num" w:pos="2160"/>
        </w:tabs>
        <w:ind w:left="2160" w:hanging="180"/>
      </w:pPr>
      <w:rPr>
        <w:rFonts w:hint="default"/>
        <w:color w:val="252525"/>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1" w15:restartNumberingAfterBreak="0">
    <w:nsid w:val="48AE0811"/>
    <w:multiLevelType w:val="multilevel"/>
    <w:tmpl w:val="F6A6C9D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Letter"/>
      <w:lvlText w:val="%3."/>
      <w:lvlJc w:val="right"/>
      <w:pPr>
        <w:tabs>
          <w:tab w:val="num" w:pos="2160"/>
        </w:tabs>
        <w:ind w:left="2160" w:hanging="180"/>
      </w:pPr>
      <w:rPr>
        <w:rFonts w:hint="default"/>
        <w:color w:val="252525"/>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2" w15:restartNumberingAfterBreak="0">
    <w:nsid w:val="4AE08B53"/>
    <w:multiLevelType w:val="multilevel"/>
    <w:tmpl w:val="042AB243"/>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3" w15:restartNumberingAfterBreak="0">
    <w:nsid w:val="4AED0750"/>
    <w:multiLevelType w:val="multilevel"/>
    <w:tmpl w:val="779B03DC"/>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4" w15:restartNumberingAfterBreak="0">
    <w:nsid w:val="4C562347"/>
    <w:multiLevelType w:val="multilevel"/>
    <w:tmpl w:val="135980A7"/>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decimal"/>
      <w:lvlText w:val="%3."/>
      <w:lvlJc w:val="left"/>
      <w:pPr>
        <w:tabs>
          <w:tab w:val="num" w:pos="2340"/>
        </w:tabs>
        <w:ind w:left="234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5" w15:restartNumberingAfterBreak="0">
    <w:nsid w:val="4D6ED057"/>
    <w:multiLevelType w:val="multilevel"/>
    <w:tmpl w:val="1D9E9677"/>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15:restartNumberingAfterBreak="0">
    <w:nsid w:val="4D74DAA5"/>
    <w:multiLevelType w:val="multilevel"/>
    <w:tmpl w:val="654A06ED"/>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7" w15:restartNumberingAfterBreak="0">
    <w:nsid w:val="504C5D55"/>
    <w:multiLevelType w:val="multilevel"/>
    <w:tmpl w:val="1DF12DDD"/>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8" w15:restartNumberingAfterBreak="0">
    <w:nsid w:val="51009841"/>
    <w:multiLevelType w:val="multilevel"/>
    <w:tmpl w:val="2FC33CD9"/>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9" w15:restartNumberingAfterBreak="0">
    <w:nsid w:val="531C9512"/>
    <w:multiLevelType w:val="multilevel"/>
    <w:tmpl w:val="6B94D836"/>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0" w15:restartNumberingAfterBreak="0">
    <w:nsid w:val="55AB7D99"/>
    <w:multiLevelType w:val="multilevel"/>
    <w:tmpl w:val="7146A451"/>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1" w15:restartNumberingAfterBreak="0">
    <w:nsid w:val="580A4A31"/>
    <w:multiLevelType w:val="multilevel"/>
    <w:tmpl w:val="67E0DC87"/>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2" w15:restartNumberingAfterBreak="0">
    <w:nsid w:val="5C0D9142"/>
    <w:multiLevelType w:val="multilevel"/>
    <w:tmpl w:val="3CDE4AA6"/>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3" w15:restartNumberingAfterBreak="0">
    <w:nsid w:val="5EE0C246"/>
    <w:multiLevelType w:val="multilevel"/>
    <w:tmpl w:val="1C632ADA"/>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4" w15:restartNumberingAfterBreak="0">
    <w:nsid w:val="614EEEA6"/>
    <w:multiLevelType w:val="multilevel"/>
    <w:tmpl w:val="6D5BB3BA"/>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5" w15:restartNumberingAfterBreak="0">
    <w:nsid w:val="638B8816"/>
    <w:multiLevelType w:val="multilevel"/>
    <w:tmpl w:val="4624126A"/>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6" w15:restartNumberingAfterBreak="0">
    <w:nsid w:val="657B2C8E"/>
    <w:multiLevelType w:val="multilevel"/>
    <w:tmpl w:val="1001868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7" w15:restartNumberingAfterBreak="0">
    <w:nsid w:val="6A4A7220"/>
    <w:multiLevelType w:val="multilevel"/>
    <w:tmpl w:val="29B20C6C"/>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8" w15:restartNumberingAfterBreak="0">
    <w:nsid w:val="6CF9DD1B"/>
    <w:multiLevelType w:val="multilevel"/>
    <w:tmpl w:val="34D46F6B"/>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9" w15:restartNumberingAfterBreak="0">
    <w:nsid w:val="6D08253C"/>
    <w:multiLevelType w:val="multilevel"/>
    <w:tmpl w:val="F6A6C9D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Letter"/>
      <w:lvlText w:val="%3."/>
      <w:lvlJc w:val="right"/>
      <w:pPr>
        <w:tabs>
          <w:tab w:val="num" w:pos="2160"/>
        </w:tabs>
        <w:ind w:left="2160" w:hanging="180"/>
      </w:pPr>
      <w:rPr>
        <w:rFonts w:hint="default"/>
        <w:color w:val="252525"/>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0" w15:restartNumberingAfterBreak="0">
    <w:nsid w:val="70F50C2B"/>
    <w:multiLevelType w:val="multilevel"/>
    <w:tmpl w:val="51CB9F3B"/>
    <w:lvl w:ilvl="0">
      <w:numFmt w:val="bullet"/>
      <w:lvlText w:val="·"/>
      <w:lvlJc w:val="left"/>
      <w:pPr>
        <w:tabs>
          <w:tab w:val="num" w:pos="1065"/>
        </w:tabs>
      </w:pPr>
      <w:rPr>
        <w:rFonts w:ascii="Symbol" w:hAnsi="Symbol" w:cs="Symbol"/>
        <w:color w:val="252525"/>
        <w:sz w:val="24"/>
        <w:szCs w:val="24"/>
      </w:rPr>
    </w:lvl>
    <w:lvl w:ilvl="1">
      <w:start w:val="1"/>
      <w:numFmt w:val="decimal"/>
      <w:lvlText w:val="%2."/>
      <w:lvlJc w:val="left"/>
      <w:pPr>
        <w:tabs>
          <w:tab w:val="num" w:pos="1755"/>
        </w:tabs>
        <w:ind w:left="1755" w:hanging="360"/>
      </w:pPr>
      <w:rPr>
        <w:rFonts w:ascii="Times New Roman" w:hAnsi="Times New Roman" w:cs="Times New Roman"/>
        <w:sz w:val="24"/>
        <w:szCs w:val="24"/>
      </w:rPr>
    </w:lvl>
    <w:lvl w:ilvl="2">
      <w:numFmt w:val="bullet"/>
      <w:lvlText w:val="§"/>
      <w:lvlJc w:val="left"/>
      <w:pPr>
        <w:tabs>
          <w:tab w:val="num" w:pos="2475"/>
        </w:tabs>
        <w:ind w:left="2475" w:hanging="360"/>
      </w:pPr>
      <w:rPr>
        <w:rFonts w:ascii="Wingdings" w:hAnsi="Wingdings" w:cs="Wingdings"/>
        <w:sz w:val="24"/>
        <w:szCs w:val="24"/>
      </w:rPr>
    </w:lvl>
    <w:lvl w:ilvl="3">
      <w:numFmt w:val="bullet"/>
      <w:lvlText w:val="·"/>
      <w:lvlJc w:val="left"/>
      <w:pPr>
        <w:tabs>
          <w:tab w:val="num" w:pos="3195"/>
        </w:tabs>
        <w:ind w:left="3195" w:hanging="360"/>
      </w:pPr>
      <w:rPr>
        <w:rFonts w:ascii="Symbol" w:hAnsi="Symbol" w:cs="Symbol"/>
        <w:sz w:val="24"/>
        <w:szCs w:val="24"/>
      </w:rPr>
    </w:lvl>
    <w:lvl w:ilvl="4">
      <w:numFmt w:val="bullet"/>
      <w:lvlText w:val="o"/>
      <w:lvlJc w:val="left"/>
      <w:pPr>
        <w:tabs>
          <w:tab w:val="num" w:pos="3915"/>
        </w:tabs>
        <w:ind w:left="3915" w:hanging="360"/>
      </w:pPr>
      <w:rPr>
        <w:rFonts w:ascii="Courier New" w:hAnsi="Courier New" w:cs="Courier New"/>
        <w:sz w:val="24"/>
        <w:szCs w:val="24"/>
      </w:rPr>
    </w:lvl>
    <w:lvl w:ilvl="5">
      <w:numFmt w:val="bullet"/>
      <w:lvlText w:val="§"/>
      <w:lvlJc w:val="left"/>
      <w:pPr>
        <w:tabs>
          <w:tab w:val="num" w:pos="4635"/>
        </w:tabs>
        <w:ind w:left="4635" w:hanging="360"/>
      </w:pPr>
      <w:rPr>
        <w:rFonts w:ascii="Wingdings" w:hAnsi="Wingdings" w:cs="Wingdings"/>
        <w:sz w:val="24"/>
        <w:szCs w:val="24"/>
      </w:rPr>
    </w:lvl>
    <w:lvl w:ilvl="6">
      <w:numFmt w:val="bullet"/>
      <w:lvlText w:val="·"/>
      <w:lvlJc w:val="left"/>
      <w:pPr>
        <w:tabs>
          <w:tab w:val="num" w:pos="5355"/>
        </w:tabs>
        <w:ind w:left="5355" w:hanging="360"/>
      </w:pPr>
      <w:rPr>
        <w:rFonts w:ascii="Symbol" w:hAnsi="Symbol" w:cs="Symbol"/>
        <w:sz w:val="24"/>
        <w:szCs w:val="24"/>
      </w:rPr>
    </w:lvl>
    <w:lvl w:ilvl="7">
      <w:numFmt w:val="bullet"/>
      <w:lvlText w:val="o"/>
      <w:lvlJc w:val="left"/>
      <w:pPr>
        <w:tabs>
          <w:tab w:val="num" w:pos="6075"/>
        </w:tabs>
        <w:ind w:left="6075" w:hanging="360"/>
      </w:pPr>
      <w:rPr>
        <w:rFonts w:ascii="Courier New" w:hAnsi="Courier New" w:cs="Courier New"/>
        <w:sz w:val="24"/>
        <w:szCs w:val="24"/>
      </w:rPr>
    </w:lvl>
    <w:lvl w:ilvl="8">
      <w:numFmt w:val="bullet"/>
      <w:lvlText w:val="§"/>
      <w:lvlJc w:val="left"/>
      <w:pPr>
        <w:tabs>
          <w:tab w:val="num" w:pos="6795"/>
        </w:tabs>
        <w:ind w:left="6795" w:hanging="360"/>
      </w:pPr>
      <w:rPr>
        <w:rFonts w:ascii="Wingdings" w:hAnsi="Wingdings" w:cs="Wingdings"/>
        <w:sz w:val="24"/>
        <w:szCs w:val="24"/>
      </w:rPr>
    </w:lvl>
  </w:abstractNum>
  <w:abstractNum w:abstractNumId="61" w15:restartNumberingAfterBreak="0">
    <w:nsid w:val="71551C97"/>
    <w:multiLevelType w:val="multilevel"/>
    <w:tmpl w:val="F6A6C9D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Letter"/>
      <w:lvlText w:val="%3."/>
      <w:lvlJc w:val="right"/>
      <w:pPr>
        <w:tabs>
          <w:tab w:val="num" w:pos="2160"/>
        </w:tabs>
        <w:ind w:left="2160" w:hanging="180"/>
      </w:pPr>
      <w:rPr>
        <w:rFonts w:hint="default"/>
        <w:color w:val="252525"/>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2" w15:restartNumberingAfterBreak="0">
    <w:nsid w:val="71F5D703"/>
    <w:multiLevelType w:val="multilevel"/>
    <w:tmpl w:val="5533CE33"/>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3" w15:restartNumberingAfterBreak="0">
    <w:nsid w:val="722D7065"/>
    <w:multiLevelType w:val="multilevel"/>
    <w:tmpl w:val="F6A6C9D2"/>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Letter"/>
      <w:lvlText w:val="%3."/>
      <w:lvlJc w:val="right"/>
      <w:pPr>
        <w:tabs>
          <w:tab w:val="num" w:pos="2160"/>
        </w:tabs>
        <w:ind w:left="2160" w:hanging="180"/>
      </w:pPr>
      <w:rPr>
        <w:rFonts w:hint="default"/>
        <w:color w:val="252525"/>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4" w15:restartNumberingAfterBreak="0">
    <w:nsid w:val="7243DA7F"/>
    <w:multiLevelType w:val="multilevel"/>
    <w:tmpl w:val="7539F87F"/>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5" w15:restartNumberingAfterBreak="0">
    <w:nsid w:val="784845FA"/>
    <w:multiLevelType w:val="multilevel"/>
    <w:tmpl w:val="67E0DC87"/>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pPr>
      <w:rPr>
        <w:rFonts w:ascii="Times New Roman" w:hAnsi="Times New Roman" w:cs="Times New Roman"/>
        <w:color w:val="252525"/>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6" w15:restartNumberingAfterBreak="0">
    <w:nsid w:val="7C482044"/>
    <w:multiLevelType w:val="multilevel"/>
    <w:tmpl w:val="4D3A1F40"/>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7" w15:restartNumberingAfterBreak="0">
    <w:nsid w:val="7D67E65A"/>
    <w:multiLevelType w:val="multilevel"/>
    <w:tmpl w:val="54742EDE"/>
    <w:lvl w:ilvl="0">
      <w:start w:val="1"/>
      <w:numFmt w:val="decimal"/>
      <w:lvlText w:val="%1."/>
      <w:lvlJc w:val="left"/>
      <w:pPr>
        <w:tabs>
          <w:tab w:val="num" w:pos="720"/>
        </w:tabs>
      </w:pPr>
      <w:rPr>
        <w:rFonts w:ascii="Times New Roman" w:hAnsi="Times New Roman" w:cs="Times New Roman"/>
        <w:color w:val="252525"/>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6"/>
  </w:num>
  <w:num w:numId="2">
    <w:abstractNumId w:val="33"/>
  </w:num>
  <w:num w:numId="3">
    <w:abstractNumId w:val="58"/>
  </w:num>
  <w:num w:numId="4">
    <w:abstractNumId w:val="4"/>
  </w:num>
  <w:num w:numId="5">
    <w:abstractNumId w:val="5"/>
  </w:num>
  <w:num w:numId="6">
    <w:abstractNumId w:val="57"/>
  </w:num>
  <w:num w:numId="7">
    <w:abstractNumId w:val="44"/>
  </w:num>
  <w:num w:numId="8">
    <w:abstractNumId w:val="55"/>
  </w:num>
  <w:num w:numId="9">
    <w:abstractNumId w:val="26"/>
  </w:num>
  <w:num w:numId="10">
    <w:abstractNumId w:val="23"/>
  </w:num>
  <w:num w:numId="11">
    <w:abstractNumId w:val="6"/>
  </w:num>
  <w:num w:numId="12">
    <w:abstractNumId w:val="27"/>
  </w:num>
  <w:num w:numId="13">
    <w:abstractNumId w:val="31"/>
  </w:num>
  <w:num w:numId="14">
    <w:abstractNumId w:val="34"/>
  </w:num>
  <w:num w:numId="15">
    <w:abstractNumId w:val="19"/>
  </w:num>
  <w:num w:numId="16">
    <w:abstractNumId w:val="17"/>
  </w:num>
  <w:num w:numId="17">
    <w:abstractNumId w:val="46"/>
  </w:num>
  <w:num w:numId="18">
    <w:abstractNumId w:val="66"/>
  </w:num>
  <w:num w:numId="19">
    <w:abstractNumId w:val="29"/>
  </w:num>
  <w:num w:numId="20">
    <w:abstractNumId w:val="14"/>
  </w:num>
  <w:num w:numId="21">
    <w:abstractNumId w:val="10"/>
  </w:num>
  <w:num w:numId="22">
    <w:abstractNumId w:val="43"/>
  </w:num>
  <w:num w:numId="23">
    <w:abstractNumId w:val="38"/>
  </w:num>
  <w:num w:numId="24">
    <w:abstractNumId w:val="53"/>
  </w:num>
  <w:num w:numId="25">
    <w:abstractNumId w:val="39"/>
  </w:num>
  <w:num w:numId="26">
    <w:abstractNumId w:val="15"/>
  </w:num>
  <w:num w:numId="27">
    <w:abstractNumId w:val="37"/>
  </w:num>
  <w:num w:numId="28">
    <w:abstractNumId w:val="49"/>
  </w:num>
  <w:num w:numId="29">
    <w:abstractNumId w:val="7"/>
  </w:num>
  <w:num w:numId="30">
    <w:abstractNumId w:val="25"/>
  </w:num>
  <w:num w:numId="31">
    <w:abstractNumId w:val="35"/>
  </w:num>
  <w:num w:numId="32">
    <w:abstractNumId w:val="20"/>
  </w:num>
  <w:num w:numId="33">
    <w:abstractNumId w:val="47"/>
  </w:num>
  <w:num w:numId="34">
    <w:abstractNumId w:val="36"/>
  </w:num>
  <w:num w:numId="35">
    <w:abstractNumId w:val="13"/>
  </w:num>
  <w:num w:numId="36">
    <w:abstractNumId w:val="1"/>
  </w:num>
  <w:num w:numId="37">
    <w:abstractNumId w:val="48"/>
  </w:num>
  <w:num w:numId="38">
    <w:abstractNumId w:val="21"/>
  </w:num>
  <w:num w:numId="39">
    <w:abstractNumId w:val="11"/>
  </w:num>
  <w:num w:numId="40">
    <w:abstractNumId w:val="30"/>
  </w:num>
  <w:num w:numId="41">
    <w:abstractNumId w:val="3"/>
  </w:num>
  <w:num w:numId="42">
    <w:abstractNumId w:val="8"/>
  </w:num>
  <w:num w:numId="43">
    <w:abstractNumId w:val="42"/>
  </w:num>
  <w:num w:numId="44">
    <w:abstractNumId w:val="52"/>
  </w:num>
  <w:num w:numId="45">
    <w:abstractNumId w:val="50"/>
  </w:num>
  <w:num w:numId="46">
    <w:abstractNumId w:val="22"/>
  </w:num>
  <w:num w:numId="47">
    <w:abstractNumId w:val="64"/>
  </w:num>
  <w:num w:numId="48">
    <w:abstractNumId w:val="56"/>
  </w:num>
  <w:num w:numId="49">
    <w:abstractNumId w:val="9"/>
  </w:num>
  <w:num w:numId="50">
    <w:abstractNumId w:val="28"/>
  </w:num>
  <w:num w:numId="51">
    <w:abstractNumId w:val="60"/>
  </w:num>
  <w:num w:numId="52">
    <w:abstractNumId w:val="67"/>
  </w:num>
  <w:num w:numId="53">
    <w:abstractNumId w:val="18"/>
  </w:num>
  <w:num w:numId="54">
    <w:abstractNumId w:val="2"/>
  </w:num>
  <w:num w:numId="55">
    <w:abstractNumId w:val="45"/>
  </w:num>
  <w:num w:numId="56">
    <w:abstractNumId w:val="54"/>
  </w:num>
  <w:num w:numId="57">
    <w:abstractNumId w:val="32"/>
  </w:num>
  <w:num w:numId="58">
    <w:abstractNumId w:val="0"/>
  </w:num>
  <w:num w:numId="59">
    <w:abstractNumId w:val="62"/>
  </w:num>
  <w:num w:numId="60">
    <w:abstractNumId w:val="12"/>
  </w:num>
  <w:num w:numId="61">
    <w:abstractNumId w:val="65"/>
  </w:num>
  <w:num w:numId="62">
    <w:abstractNumId w:val="51"/>
  </w:num>
  <w:num w:numId="63">
    <w:abstractNumId w:val="40"/>
  </w:num>
  <w:num w:numId="64">
    <w:abstractNumId w:val="61"/>
  </w:num>
  <w:num w:numId="65">
    <w:abstractNumId w:val="41"/>
  </w:num>
  <w:num w:numId="66">
    <w:abstractNumId w:val="24"/>
  </w:num>
  <w:num w:numId="67">
    <w:abstractNumId w:val="63"/>
  </w:num>
  <w:num w:numId="68">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0AF"/>
    <w:rsid w:val="0000041C"/>
    <w:rsid w:val="000018EC"/>
    <w:rsid w:val="00001B0C"/>
    <w:rsid w:val="00001C0A"/>
    <w:rsid w:val="00002EAE"/>
    <w:rsid w:val="00006C96"/>
    <w:rsid w:val="00011927"/>
    <w:rsid w:val="0001293F"/>
    <w:rsid w:val="000132B0"/>
    <w:rsid w:val="00013572"/>
    <w:rsid w:val="00013C4B"/>
    <w:rsid w:val="00013F5C"/>
    <w:rsid w:val="000146CF"/>
    <w:rsid w:val="00014B4C"/>
    <w:rsid w:val="00014DFB"/>
    <w:rsid w:val="000159E3"/>
    <w:rsid w:val="00016D70"/>
    <w:rsid w:val="000202E7"/>
    <w:rsid w:val="00022463"/>
    <w:rsid w:val="0002335C"/>
    <w:rsid w:val="00023E43"/>
    <w:rsid w:val="000248C2"/>
    <w:rsid w:val="00025332"/>
    <w:rsid w:val="00026BE3"/>
    <w:rsid w:val="00027EA5"/>
    <w:rsid w:val="00030EF7"/>
    <w:rsid w:val="000310F4"/>
    <w:rsid w:val="0003124C"/>
    <w:rsid w:val="00032238"/>
    <w:rsid w:val="00034A33"/>
    <w:rsid w:val="00034E69"/>
    <w:rsid w:val="00035206"/>
    <w:rsid w:val="000356BB"/>
    <w:rsid w:val="00035780"/>
    <w:rsid w:val="00040066"/>
    <w:rsid w:val="00041ED3"/>
    <w:rsid w:val="000421DB"/>
    <w:rsid w:val="00042463"/>
    <w:rsid w:val="00043221"/>
    <w:rsid w:val="00043B5F"/>
    <w:rsid w:val="000440AF"/>
    <w:rsid w:val="0004515D"/>
    <w:rsid w:val="0004619C"/>
    <w:rsid w:val="00046824"/>
    <w:rsid w:val="00046C6A"/>
    <w:rsid w:val="00050B44"/>
    <w:rsid w:val="00050BD8"/>
    <w:rsid w:val="000517E7"/>
    <w:rsid w:val="000534CC"/>
    <w:rsid w:val="000537C2"/>
    <w:rsid w:val="00053E9B"/>
    <w:rsid w:val="00054235"/>
    <w:rsid w:val="000543C8"/>
    <w:rsid w:val="000545DD"/>
    <w:rsid w:val="000554A7"/>
    <w:rsid w:val="00056176"/>
    <w:rsid w:val="00056D51"/>
    <w:rsid w:val="00057509"/>
    <w:rsid w:val="00057753"/>
    <w:rsid w:val="00057775"/>
    <w:rsid w:val="00061206"/>
    <w:rsid w:val="00061A10"/>
    <w:rsid w:val="00062618"/>
    <w:rsid w:val="000627B2"/>
    <w:rsid w:val="00062D58"/>
    <w:rsid w:val="00063441"/>
    <w:rsid w:val="00063924"/>
    <w:rsid w:val="00064420"/>
    <w:rsid w:val="00064F48"/>
    <w:rsid w:val="00065913"/>
    <w:rsid w:val="00065D65"/>
    <w:rsid w:val="00067264"/>
    <w:rsid w:val="00067C0B"/>
    <w:rsid w:val="00070D03"/>
    <w:rsid w:val="00070FFE"/>
    <w:rsid w:val="0007130D"/>
    <w:rsid w:val="000728E4"/>
    <w:rsid w:val="00072C98"/>
    <w:rsid w:val="00072FDC"/>
    <w:rsid w:val="0007335E"/>
    <w:rsid w:val="0007350A"/>
    <w:rsid w:val="00074DFA"/>
    <w:rsid w:val="00075364"/>
    <w:rsid w:val="00076E48"/>
    <w:rsid w:val="00077296"/>
    <w:rsid w:val="00083D13"/>
    <w:rsid w:val="000854A8"/>
    <w:rsid w:val="000868F9"/>
    <w:rsid w:val="00087041"/>
    <w:rsid w:val="00087F22"/>
    <w:rsid w:val="00090680"/>
    <w:rsid w:val="000906A6"/>
    <w:rsid w:val="000917A3"/>
    <w:rsid w:val="00092E66"/>
    <w:rsid w:val="00092F76"/>
    <w:rsid w:val="00093CE0"/>
    <w:rsid w:val="00094652"/>
    <w:rsid w:val="000949CD"/>
    <w:rsid w:val="00097801"/>
    <w:rsid w:val="00097EEB"/>
    <w:rsid w:val="000A0A27"/>
    <w:rsid w:val="000A2446"/>
    <w:rsid w:val="000A24E6"/>
    <w:rsid w:val="000A252C"/>
    <w:rsid w:val="000A516E"/>
    <w:rsid w:val="000B0342"/>
    <w:rsid w:val="000B1591"/>
    <w:rsid w:val="000B15AC"/>
    <w:rsid w:val="000B322E"/>
    <w:rsid w:val="000B3497"/>
    <w:rsid w:val="000B3C2A"/>
    <w:rsid w:val="000B42A1"/>
    <w:rsid w:val="000B4A44"/>
    <w:rsid w:val="000B6607"/>
    <w:rsid w:val="000B73F3"/>
    <w:rsid w:val="000B7998"/>
    <w:rsid w:val="000B7A82"/>
    <w:rsid w:val="000C048E"/>
    <w:rsid w:val="000C15AD"/>
    <w:rsid w:val="000C198A"/>
    <w:rsid w:val="000C2D39"/>
    <w:rsid w:val="000C3693"/>
    <w:rsid w:val="000C430F"/>
    <w:rsid w:val="000C4DA6"/>
    <w:rsid w:val="000C6694"/>
    <w:rsid w:val="000C6AA0"/>
    <w:rsid w:val="000C76C9"/>
    <w:rsid w:val="000D0170"/>
    <w:rsid w:val="000D0479"/>
    <w:rsid w:val="000D0C42"/>
    <w:rsid w:val="000D192C"/>
    <w:rsid w:val="000D2384"/>
    <w:rsid w:val="000D3155"/>
    <w:rsid w:val="000D451E"/>
    <w:rsid w:val="000D459F"/>
    <w:rsid w:val="000D55D9"/>
    <w:rsid w:val="000D593F"/>
    <w:rsid w:val="000D7853"/>
    <w:rsid w:val="000E0240"/>
    <w:rsid w:val="000E0286"/>
    <w:rsid w:val="000E140E"/>
    <w:rsid w:val="000E175A"/>
    <w:rsid w:val="000E17CA"/>
    <w:rsid w:val="000E2AFA"/>
    <w:rsid w:val="000E2C5E"/>
    <w:rsid w:val="000E3099"/>
    <w:rsid w:val="000E316E"/>
    <w:rsid w:val="000F05B8"/>
    <w:rsid w:val="000F18E5"/>
    <w:rsid w:val="000F4E56"/>
    <w:rsid w:val="000F5297"/>
    <w:rsid w:val="000F6725"/>
    <w:rsid w:val="000F7E93"/>
    <w:rsid w:val="00100A57"/>
    <w:rsid w:val="00100A5F"/>
    <w:rsid w:val="00100F34"/>
    <w:rsid w:val="0010168F"/>
    <w:rsid w:val="0010245B"/>
    <w:rsid w:val="0010304B"/>
    <w:rsid w:val="0010306E"/>
    <w:rsid w:val="0010503D"/>
    <w:rsid w:val="00105084"/>
    <w:rsid w:val="00105566"/>
    <w:rsid w:val="00106231"/>
    <w:rsid w:val="00106536"/>
    <w:rsid w:val="00107F6D"/>
    <w:rsid w:val="00112B7E"/>
    <w:rsid w:val="00112E18"/>
    <w:rsid w:val="00112EB1"/>
    <w:rsid w:val="00113A20"/>
    <w:rsid w:val="001148AD"/>
    <w:rsid w:val="0011507B"/>
    <w:rsid w:val="0011559D"/>
    <w:rsid w:val="00116A93"/>
    <w:rsid w:val="00116B5D"/>
    <w:rsid w:val="0011755D"/>
    <w:rsid w:val="00117816"/>
    <w:rsid w:val="00117C91"/>
    <w:rsid w:val="00117CA6"/>
    <w:rsid w:val="00117FDB"/>
    <w:rsid w:val="00120993"/>
    <w:rsid w:val="001212F9"/>
    <w:rsid w:val="001213B8"/>
    <w:rsid w:val="0012178D"/>
    <w:rsid w:val="001227E2"/>
    <w:rsid w:val="00122EFD"/>
    <w:rsid w:val="0012342D"/>
    <w:rsid w:val="001235D9"/>
    <w:rsid w:val="0012381D"/>
    <w:rsid w:val="001241BC"/>
    <w:rsid w:val="0012539D"/>
    <w:rsid w:val="0013057B"/>
    <w:rsid w:val="00131CC1"/>
    <w:rsid w:val="00131EE8"/>
    <w:rsid w:val="0013226A"/>
    <w:rsid w:val="001335C6"/>
    <w:rsid w:val="00134741"/>
    <w:rsid w:val="00134F38"/>
    <w:rsid w:val="0013510F"/>
    <w:rsid w:val="001363B6"/>
    <w:rsid w:val="00136645"/>
    <w:rsid w:val="001419EF"/>
    <w:rsid w:val="00142676"/>
    <w:rsid w:val="00142A2F"/>
    <w:rsid w:val="00144550"/>
    <w:rsid w:val="00146CC4"/>
    <w:rsid w:val="001479CB"/>
    <w:rsid w:val="00147BCE"/>
    <w:rsid w:val="001512A9"/>
    <w:rsid w:val="001519C6"/>
    <w:rsid w:val="00156AF9"/>
    <w:rsid w:val="00156C7D"/>
    <w:rsid w:val="00156F5A"/>
    <w:rsid w:val="001606B3"/>
    <w:rsid w:val="001614C1"/>
    <w:rsid w:val="001617F3"/>
    <w:rsid w:val="0016295F"/>
    <w:rsid w:val="001631AB"/>
    <w:rsid w:val="00163C8A"/>
    <w:rsid w:val="00165A16"/>
    <w:rsid w:val="00165C69"/>
    <w:rsid w:val="00166C83"/>
    <w:rsid w:val="001671DB"/>
    <w:rsid w:val="00170BCE"/>
    <w:rsid w:val="00171601"/>
    <w:rsid w:val="00171888"/>
    <w:rsid w:val="00171C3E"/>
    <w:rsid w:val="00171D6D"/>
    <w:rsid w:val="0017274A"/>
    <w:rsid w:val="0017305F"/>
    <w:rsid w:val="00173BDD"/>
    <w:rsid w:val="00177070"/>
    <w:rsid w:val="00180032"/>
    <w:rsid w:val="00181783"/>
    <w:rsid w:val="0018269F"/>
    <w:rsid w:val="0018332E"/>
    <w:rsid w:val="00184461"/>
    <w:rsid w:val="001857A8"/>
    <w:rsid w:val="00185FBF"/>
    <w:rsid w:val="00187854"/>
    <w:rsid w:val="001914ED"/>
    <w:rsid w:val="00192C6F"/>
    <w:rsid w:val="0019307B"/>
    <w:rsid w:val="0019344F"/>
    <w:rsid w:val="001944F2"/>
    <w:rsid w:val="001948A4"/>
    <w:rsid w:val="00196928"/>
    <w:rsid w:val="00196C85"/>
    <w:rsid w:val="001972BF"/>
    <w:rsid w:val="00197838"/>
    <w:rsid w:val="001A0C13"/>
    <w:rsid w:val="001A3CD1"/>
    <w:rsid w:val="001A4649"/>
    <w:rsid w:val="001A4AAB"/>
    <w:rsid w:val="001A568A"/>
    <w:rsid w:val="001A71F2"/>
    <w:rsid w:val="001B1EFA"/>
    <w:rsid w:val="001B246C"/>
    <w:rsid w:val="001B492D"/>
    <w:rsid w:val="001B4941"/>
    <w:rsid w:val="001B5FD8"/>
    <w:rsid w:val="001B6499"/>
    <w:rsid w:val="001B72A4"/>
    <w:rsid w:val="001B77D3"/>
    <w:rsid w:val="001C0B11"/>
    <w:rsid w:val="001C0B15"/>
    <w:rsid w:val="001C1E19"/>
    <w:rsid w:val="001C2D9E"/>
    <w:rsid w:val="001C33C4"/>
    <w:rsid w:val="001C45A6"/>
    <w:rsid w:val="001C5218"/>
    <w:rsid w:val="001C523A"/>
    <w:rsid w:val="001C67E1"/>
    <w:rsid w:val="001D01F1"/>
    <w:rsid w:val="001D087D"/>
    <w:rsid w:val="001D1080"/>
    <w:rsid w:val="001D1C00"/>
    <w:rsid w:val="001D20B5"/>
    <w:rsid w:val="001D5AC2"/>
    <w:rsid w:val="001D6802"/>
    <w:rsid w:val="001D76B0"/>
    <w:rsid w:val="001E0063"/>
    <w:rsid w:val="001E01DD"/>
    <w:rsid w:val="001E089C"/>
    <w:rsid w:val="001E25A5"/>
    <w:rsid w:val="001E2B63"/>
    <w:rsid w:val="001E33EB"/>
    <w:rsid w:val="001E3475"/>
    <w:rsid w:val="001E4F91"/>
    <w:rsid w:val="001E5E5A"/>
    <w:rsid w:val="001E63E8"/>
    <w:rsid w:val="001E7423"/>
    <w:rsid w:val="001F0FAA"/>
    <w:rsid w:val="001F1606"/>
    <w:rsid w:val="001F41B3"/>
    <w:rsid w:val="001F43B5"/>
    <w:rsid w:val="001F5830"/>
    <w:rsid w:val="001F5FFA"/>
    <w:rsid w:val="001F68B6"/>
    <w:rsid w:val="001F6EDC"/>
    <w:rsid w:val="001F7C8E"/>
    <w:rsid w:val="002012A8"/>
    <w:rsid w:val="00201930"/>
    <w:rsid w:val="00201BEC"/>
    <w:rsid w:val="00201DB0"/>
    <w:rsid w:val="002030D9"/>
    <w:rsid w:val="00204B00"/>
    <w:rsid w:val="00204C0A"/>
    <w:rsid w:val="002053B1"/>
    <w:rsid w:val="002057EC"/>
    <w:rsid w:val="00207F15"/>
    <w:rsid w:val="0021000D"/>
    <w:rsid w:val="002107AC"/>
    <w:rsid w:val="00214514"/>
    <w:rsid w:val="002147C5"/>
    <w:rsid w:val="00214B36"/>
    <w:rsid w:val="002152C1"/>
    <w:rsid w:val="00215FBC"/>
    <w:rsid w:val="00216444"/>
    <w:rsid w:val="002165BD"/>
    <w:rsid w:val="00216C3A"/>
    <w:rsid w:val="00220957"/>
    <w:rsid w:val="00220D85"/>
    <w:rsid w:val="00222C70"/>
    <w:rsid w:val="00224F36"/>
    <w:rsid w:val="00227ABB"/>
    <w:rsid w:val="00227AE8"/>
    <w:rsid w:val="00230FF1"/>
    <w:rsid w:val="002312BA"/>
    <w:rsid w:val="00232262"/>
    <w:rsid w:val="0023292D"/>
    <w:rsid w:val="002333CA"/>
    <w:rsid w:val="00233BC1"/>
    <w:rsid w:val="0023465E"/>
    <w:rsid w:val="00235295"/>
    <w:rsid w:val="0023628D"/>
    <w:rsid w:val="0023700B"/>
    <w:rsid w:val="0023777A"/>
    <w:rsid w:val="0023787E"/>
    <w:rsid w:val="00243111"/>
    <w:rsid w:val="0024412D"/>
    <w:rsid w:val="0024592C"/>
    <w:rsid w:val="002468AD"/>
    <w:rsid w:val="00247C9C"/>
    <w:rsid w:val="00250078"/>
    <w:rsid w:val="00250295"/>
    <w:rsid w:val="00251D7D"/>
    <w:rsid w:val="00251FD5"/>
    <w:rsid w:val="002522E8"/>
    <w:rsid w:val="00253F24"/>
    <w:rsid w:val="00253F2F"/>
    <w:rsid w:val="00253F53"/>
    <w:rsid w:val="0025419E"/>
    <w:rsid w:val="00254BB0"/>
    <w:rsid w:val="00256781"/>
    <w:rsid w:val="00256CC2"/>
    <w:rsid w:val="00257971"/>
    <w:rsid w:val="00257EF6"/>
    <w:rsid w:val="00257F42"/>
    <w:rsid w:val="00262533"/>
    <w:rsid w:val="00262992"/>
    <w:rsid w:val="00262BBB"/>
    <w:rsid w:val="0026332D"/>
    <w:rsid w:val="00264484"/>
    <w:rsid w:val="00264920"/>
    <w:rsid w:val="002668AB"/>
    <w:rsid w:val="00267476"/>
    <w:rsid w:val="00267627"/>
    <w:rsid w:val="00267B72"/>
    <w:rsid w:val="00270527"/>
    <w:rsid w:val="00270EA3"/>
    <w:rsid w:val="00270F26"/>
    <w:rsid w:val="002711DB"/>
    <w:rsid w:val="00271438"/>
    <w:rsid w:val="002716E9"/>
    <w:rsid w:val="00272760"/>
    <w:rsid w:val="00273EA0"/>
    <w:rsid w:val="002746FD"/>
    <w:rsid w:val="002747B2"/>
    <w:rsid w:val="00274A38"/>
    <w:rsid w:val="00274A87"/>
    <w:rsid w:val="00277304"/>
    <w:rsid w:val="00282A8F"/>
    <w:rsid w:val="00282BFC"/>
    <w:rsid w:val="00282CD4"/>
    <w:rsid w:val="00283BFF"/>
    <w:rsid w:val="00284F55"/>
    <w:rsid w:val="00285853"/>
    <w:rsid w:val="00290831"/>
    <w:rsid w:val="00292258"/>
    <w:rsid w:val="00292E8A"/>
    <w:rsid w:val="00292EC5"/>
    <w:rsid w:val="002939FB"/>
    <w:rsid w:val="00294F4A"/>
    <w:rsid w:val="00295618"/>
    <w:rsid w:val="002960B6"/>
    <w:rsid w:val="002A0512"/>
    <w:rsid w:val="002A1974"/>
    <w:rsid w:val="002A1A3E"/>
    <w:rsid w:val="002A20F9"/>
    <w:rsid w:val="002A4295"/>
    <w:rsid w:val="002A434F"/>
    <w:rsid w:val="002A5A9F"/>
    <w:rsid w:val="002A6C05"/>
    <w:rsid w:val="002B0835"/>
    <w:rsid w:val="002B2919"/>
    <w:rsid w:val="002B299F"/>
    <w:rsid w:val="002B4205"/>
    <w:rsid w:val="002B4AA6"/>
    <w:rsid w:val="002B4DD1"/>
    <w:rsid w:val="002B4E6C"/>
    <w:rsid w:val="002B6110"/>
    <w:rsid w:val="002B6E2A"/>
    <w:rsid w:val="002B7A7B"/>
    <w:rsid w:val="002B7AAB"/>
    <w:rsid w:val="002C00B2"/>
    <w:rsid w:val="002C1B53"/>
    <w:rsid w:val="002C39B4"/>
    <w:rsid w:val="002C5385"/>
    <w:rsid w:val="002D097A"/>
    <w:rsid w:val="002D166E"/>
    <w:rsid w:val="002D24A5"/>
    <w:rsid w:val="002D54C8"/>
    <w:rsid w:val="002D7B84"/>
    <w:rsid w:val="002D7EA4"/>
    <w:rsid w:val="002E09C8"/>
    <w:rsid w:val="002E18CE"/>
    <w:rsid w:val="002E2155"/>
    <w:rsid w:val="002E26F5"/>
    <w:rsid w:val="002E39C1"/>
    <w:rsid w:val="002E3C9D"/>
    <w:rsid w:val="002E46B4"/>
    <w:rsid w:val="002E6009"/>
    <w:rsid w:val="002E6F5F"/>
    <w:rsid w:val="002E7F7D"/>
    <w:rsid w:val="002F0DB4"/>
    <w:rsid w:val="002F121C"/>
    <w:rsid w:val="002F15DB"/>
    <w:rsid w:val="002F1946"/>
    <w:rsid w:val="002F23DD"/>
    <w:rsid w:val="002F314F"/>
    <w:rsid w:val="002F39FA"/>
    <w:rsid w:val="002F3FB4"/>
    <w:rsid w:val="002F3FFE"/>
    <w:rsid w:val="002F4D89"/>
    <w:rsid w:val="002F566B"/>
    <w:rsid w:val="002F7095"/>
    <w:rsid w:val="002F771C"/>
    <w:rsid w:val="00300BCE"/>
    <w:rsid w:val="00302763"/>
    <w:rsid w:val="0030283B"/>
    <w:rsid w:val="00302C0B"/>
    <w:rsid w:val="00303C9B"/>
    <w:rsid w:val="003041E6"/>
    <w:rsid w:val="0030489A"/>
    <w:rsid w:val="00305C89"/>
    <w:rsid w:val="00305E01"/>
    <w:rsid w:val="00310DFB"/>
    <w:rsid w:val="003112FE"/>
    <w:rsid w:val="0031168A"/>
    <w:rsid w:val="003133FF"/>
    <w:rsid w:val="00313660"/>
    <w:rsid w:val="00313784"/>
    <w:rsid w:val="00313F8B"/>
    <w:rsid w:val="00314182"/>
    <w:rsid w:val="003141E3"/>
    <w:rsid w:val="00314881"/>
    <w:rsid w:val="00314D61"/>
    <w:rsid w:val="00315F54"/>
    <w:rsid w:val="003207CE"/>
    <w:rsid w:val="00321EEF"/>
    <w:rsid w:val="003232EF"/>
    <w:rsid w:val="0032347F"/>
    <w:rsid w:val="003243E3"/>
    <w:rsid w:val="0032565E"/>
    <w:rsid w:val="00327160"/>
    <w:rsid w:val="003305E2"/>
    <w:rsid w:val="00331035"/>
    <w:rsid w:val="00331161"/>
    <w:rsid w:val="0033158F"/>
    <w:rsid w:val="0033235B"/>
    <w:rsid w:val="003357E9"/>
    <w:rsid w:val="00335AD7"/>
    <w:rsid w:val="00335B13"/>
    <w:rsid w:val="00336CF6"/>
    <w:rsid w:val="003370E8"/>
    <w:rsid w:val="00340C04"/>
    <w:rsid w:val="00342DB9"/>
    <w:rsid w:val="00343C0A"/>
    <w:rsid w:val="00345944"/>
    <w:rsid w:val="00346DB2"/>
    <w:rsid w:val="00350298"/>
    <w:rsid w:val="003518F9"/>
    <w:rsid w:val="00351C05"/>
    <w:rsid w:val="00351D84"/>
    <w:rsid w:val="00352B8B"/>
    <w:rsid w:val="00352CD3"/>
    <w:rsid w:val="00352E14"/>
    <w:rsid w:val="0035337D"/>
    <w:rsid w:val="00353B05"/>
    <w:rsid w:val="00354432"/>
    <w:rsid w:val="00354E6E"/>
    <w:rsid w:val="00355423"/>
    <w:rsid w:val="003569EB"/>
    <w:rsid w:val="0035743E"/>
    <w:rsid w:val="003578EA"/>
    <w:rsid w:val="00357AF3"/>
    <w:rsid w:val="00360AE0"/>
    <w:rsid w:val="00360CD1"/>
    <w:rsid w:val="00361850"/>
    <w:rsid w:val="0036224A"/>
    <w:rsid w:val="00363496"/>
    <w:rsid w:val="00363641"/>
    <w:rsid w:val="003647D9"/>
    <w:rsid w:val="00366EAE"/>
    <w:rsid w:val="00367046"/>
    <w:rsid w:val="00367210"/>
    <w:rsid w:val="0036744C"/>
    <w:rsid w:val="0037154A"/>
    <w:rsid w:val="00373050"/>
    <w:rsid w:val="0037331A"/>
    <w:rsid w:val="003742DE"/>
    <w:rsid w:val="003751CA"/>
    <w:rsid w:val="003757F8"/>
    <w:rsid w:val="00375933"/>
    <w:rsid w:val="00376AAC"/>
    <w:rsid w:val="00376B59"/>
    <w:rsid w:val="00376FAA"/>
    <w:rsid w:val="00377621"/>
    <w:rsid w:val="003779E4"/>
    <w:rsid w:val="00380341"/>
    <w:rsid w:val="0038040E"/>
    <w:rsid w:val="003817D8"/>
    <w:rsid w:val="00383318"/>
    <w:rsid w:val="003843D7"/>
    <w:rsid w:val="00384602"/>
    <w:rsid w:val="00384854"/>
    <w:rsid w:val="003855BF"/>
    <w:rsid w:val="00385841"/>
    <w:rsid w:val="00385BFF"/>
    <w:rsid w:val="00386FD3"/>
    <w:rsid w:val="00387607"/>
    <w:rsid w:val="00390FBC"/>
    <w:rsid w:val="0039183E"/>
    <w:rsid w:val="003926F0"/>
    <w:rsid w:val="00392C76"/>
    <w:rsid w:val="00393CFF"/>
    <w:rsid w:val="003957F7"/>
    <w:rsid w:val="00395B10"/>
    <w:rsid w:val="00396947"/>
    <w:rsid w:val="003971E2"/>
    <w:rsid w:val="00397556"/>
    <w:rsid w:val="003A105D"/>
    <w:rsid w:val="003A1081"/>
    <w:rsid w:val="003A28AE"/>
    <w:rsid w:val="003A3401"/>
    <w:rsid w:val="003A37B0"/>
    <w:rsid w:val="003A41FA"/>
    <w:rsid w:val="003A471D"/>
    <w:rsid w:val="003A60BF"/>
    <w:rsid w:val="003A71B6"/>
    <w:rsid w:val="003B00AA"/>
    <w:rsid w:val="003B013C"/>
    <w:rsid w:val="003B0263"/>
    <w:rsid w:val="003B2E25"/>
    <w:rsid w:val="003B31CE"/>
    <w:rsid w:val="003B7411"/>
    <w:rsid w:val="003C155F"/>
    <w:rsid w:val="003C1714"/>
    <w:rsid w:val="003C1BDB"/>
    <w:rsid w:val="003C3BB5"/>
    <w:rsid w:val="003C4230"/>
    <w:rsid w:val="003C45F1"/>
    <w:rsid w:val="003C6109"/>
    <w:rsid w:val="003C63DE"/>
    <w:rsid w:val="003C73FE"/>
    <w:rsid w:val="003D0959"/>
    <w:rsid w:val="003D237F"/>
    <w:rsid w:val="003D3055"/>
    <w:rsid w:val="003D3DF5"/>
    <w:rsid w:val="003D408F"/>
    <w:rsid w:val="003D5AB4"/>
    <w:rsid w:val="003D6752"/>
    <w:rsid w:val="003D6B35"/>
    <w:rsid w:val="003D75B2"/>
    <w:rsid w:val="003E1D4F"/>
    <w:rsid w:val="003E2A80"/>
    <w:rsid w:val="003E2ACA"/>
    <w:rsid w:val="003E2FFB"/>
    <w:rsid w:val="003E33B8"/>
    <w:rsid w:val="003E33C1"/>
    <w:rsid w:val="003E3FF7"/>
    <w:rsid w:val="003E417A"/>
    <w:rsid w:val="003E6D42"/>
    <w:rsid w:val="003E72BF"/>
    <w:rsid w:val="003E7E0D"/>
    <w:rsid w:val="003F199A"/>
    <w:rsid w:val="003F3AC2"/>
    <w:rsid w:val="003F7B2D"/>
    <w:rsid w:val="00400594"/>
    <w:rsid w:val="00400A83"/>
    <w:rsid w:val="00402652"/>
    <w:rsid w:val="004026BC"/>
    <w:rsid w:val="0040290F"/>
    <w:rsid w:val="00402E78"/>
    <w:rsid w:val="00404846"/>
    <w:rsid w:val="00404B14"/>
    <w:rsid w:val="004063B3"/>
    <w:rsid w:val="00406919"/>
    <w:rsid w:val="00406CBA"/>
    <w:rsid w:val="00407629"/>
    <w:rsid w:val="00407AAB"/>
    <w:rsid w:val="00412F4A"/>
    <w:rsid w:val="00413E82"/>
    <w:rsid w:val="00414637"/>
    <w:rsid w:val="00414F0C"/>
    <w:rsid w:val="004152CD"/>
    <w:rsid w:val="00415F15"/>
    <w:rsid w:val="0041618D"/>
    <w:rsid w:val="00416F98"/>
    <w:rsid w:val="00416FF6"/>
    <w:rsid w:val="004170E4"/>
    <w:rsid w:val="00417148"/>
    <w:rsid w:val="00417A43"/>
    <w:rsid w:val="004200EF"/>
    <w:rsid w:val="00420336"/>
    <w:rsid w:val="00420FC8"/>
    <w:rsid w:val="00421F18"/>
    <w:rsid w:val="00424F6A"/>
    <w:rsid w:val="00425A8E"/>
    <w:rsid w:val="004271BF"/>
    <w:rsid w:val="00427301"/>
    <w:rsid w:val="00427411"/>
    <w:rsid w:val="0042756E"/>
    <w:rsid w:val="0043069D"/>
    <w:rsid w:val="0043365E"/>
    <w:rsid w:val="00433884"/>
    <w:rsid w:val="00433D7E"/>
    <w:rsid w:val="004360DD"/>
    <w:rsid w:val="0043669E"/>
    <w:rsid w:val="00441CFF"/>
    <w:rsid w:val="00445D73"/>
    <w:rsid w:val="0044686B"/>
    <w:rsid w:val="00446F20"/>
    <w:rsid w:val="0044756D"/>
    <w:rsid w:val="00447600"/>
    <w:rsid w:val="00447A65"/>
    <w:rsid w:val="00447B11"/>
    <w:rsid w:val="004503B3"/>
    <w:rsid w:val="00452101"/>
    <w:rsid w:val="004521F5"/>
    <w:rsid w:val="00452547"/>
    <w:rsid w:val="0045274D"/>
    <w:rsid w:val="004531E7"/>
    <w:rsid w:val="004540BB"/>
    <w:rsid w:val="0045590C"/>
    <w:rsid w:val="00455C97"/>
    <w:rsid w:val="00455DDF"/>
    <w:rsid w:val="00455F6E"/>
    <w:rsid w:val="0045667E"/>
    <w:rsid w:val="00456EC0"/>
    <w:rsid w:val="00457820"/>
    <w:rsid w:val="00457AAE"/>
    <w:rsid w:val="00457DD5"/>
    <w:rsid w:val="00460A7D"/>
    <w:rsid w:val="00460B8C"/>
    <w:rsid w:val="00460D20"/>
    <w:rsid w:val="00460D23"/>
    <w:rsid w:val="00463D23"/>
    <w:rsid w:val="004646B5"/>
    <w:rsid w:val="0046534B"/>
    <w:rsid w:val="0046695A"/>
    <w:rsid w:val="00467C40"/>
    <w:rsid w:val="004701C2"/>
    <w:rsid w:val="00470ACC"/>
    <w:rsid w:val="00471C3F"/>
    <w:rsid w:val="00471CB2"/>
    <w:rsid w:val="0047219F"/>
    <w:rsid w:val="00472E52"/>
    <w:rsid w:val="00472E6F"/>
    <w:rsid w:val="004743BD"/>
    <w:rsid w:val="00474640"/>
    <w:rsid w:val="00475ED9"/>
    <w:rsid w:val="00475F09"/>
    <w:rsid w:val="00477E7A"/>
    <w:rsid w:val="00481A96"/>
    <w:rsid w:val="00482224"/>
    <w:rsid w:val="0048375F"/>
    <w:rsid w:val="004837B5"/>
    <w:rsid w:val="00483846"/>
    <w:rsid w:val="004849DA"/>
    <w:rsid w:val="004852FE"/>
    <w:rsid w:val="00487E64"/>
    <w:rsid w:val="00490480"/>
    <w:rsid w:val="004907B9"/>
    <w:rsid w:val="004911D7"/>
    <w:rsid w:val="004922AE"/>
    <w:rsid w:val="0049352D"/>
    <w:rsid w:val="0049377B"/>
    <w:rsid w:val="0049495E"/>
    <w:rsid w:val="004952D0"/>
    <w:rsid w:val="00495935"/>
    <w:rsid w:val="00496071"/>
    <w:rsid w:val="00496355"/>
    <w:rsid w:val="0049708B"/>
    <w:rsid w:val="004974C0"/>
    <w:rsid w:val="00497B07"/>
    <w:rsid w:val="004A1168"/>
    <w:rsid w:val="004A1C41"/>
    <w:rsid w:val="004A2256"/>
    <w:rsid w:val="004A4D96"/>
    <w:rsid w:val="004A5FDA"/>
    <w:rsid w:val="004A6915"/>
    <w:rsid w:val="004A7C2F"/>
    <w:rsid w:val="004A7EDC"/>
    <w:rsid w:val="004B0435"/>
    <w:rsid w:val="004B08E8"/>
    <w:rsid w:val="004B2B2B"/>
    <w:rsid w:val="004B391E"/>
    <w:rsid w:val="004B39D0"/>
    <w:rsid w:val="004B42E6"/>
    <w:rsid w:val="004B45D6"/>
    <w:rsid w:val="004B46C1"/>
    <w:rsid w:val="004B73BC"/>
    <w:rsid w:val="004B7BBA"/>
    <w:rsid w:val="004C03B2"/>
    <w:rsid w:val="004C0CA1"/>
    <w:rsid w:val="004C1C71"/>
    <w:rsid w:val="004C23C5"/>
    <w:rsid w:val="004C298E"/>
    <w:rsid w:val="004C3633"/>
    <w:rsid w:val="004C4BD2"/>
    <w:rsid w:val="004C61A8"/>
    <w:rsid w:val="004C725F"/>
    <w:rsid w:val="004C7B65"/>
    <w:rsid w:val="004D01D9"/>
    <w:rsid w:val="004D0A90"/>
    <w:rsid w:val="004D13DF"/>
    <w:rsid w:val="004D1E57"/>
    <w:rsid w:val="004D24FA"/>
    <w:rsid w:val="004D306A"/>
    <w:rsid w:val="004D31A0"/>
    <w:rsid w:val="004D34E1"/>
    <w:rsid w:val="004D3F42"/>
    <w:rsid w:val="004D430D"/>
    <w:rsid w:val="004D55A7"/>
    <w:rsid w:val="004D591C"/>
    <w:rsid w:val="004D673F"/>
    <w:rsid w:val="004D70E9"/>
    <w:rsid w:val="004E0FFC"/>
    <w:rsid w:val="004E1638"/>
    <w:rsid w:val="004E367E"/>
    <w:rsid w:val="004E3BE4"/>
    <w:rsid w:val="004E4BB7"/>
    <w:rsid w:val="004E4E74"/>
    <w:rsid w:val="004E7034"/>
    <w:rsid w:val="004F0D06"/>
    <w:rsid w:val="004F1240"/>
    <w:rsid w:val="004F1519"/>
    <w:rsid w:val="004F1932"/>
    <w:rsid w:val="004F20F7"/>
    <w:rsid w:val="004F3D5C"/>
    <w:rsid w:val="004F3E0F"/>
    <w:rsid w:val="004F58B4"/>
    <w:rsid w:val="004F5A09"/>
    <w:rsid w:val="004F6A4E"/>
    <w:rsid w:val="004F6F9E"/>
    <w:rsid w:val="004F71E1"/>
    <w:rsid w:val="004F74BE"/>
    <w:rsid w:val="00500B95"/>
    <w:rsid w:val="005014F0"/>
    <w:rsid w:val="00501F7A"/>
    <w:rsid w:val="00503E0B"/>
    <w:rsid w:val="00503E26"/>
    <w:rsid w:val="00504B39"/>
    <w:rsid w:val="0050509D"/>
    <w:rsid w:val="0050615B"/>
    <w:rsid w:val="005062DD"/>
    <w:rsid w:val="00506859"/>
    <w:rsid w:val="0051005C"/>
    <w:rsid w:val="00510855"/>
    <w:rsid w:val="00510894"/>
    <w:rsid w:val="00510CD0"/>
    <w:rsid w:val="0051134E"/>
    <w:rsid w:val="00512361"/>
    <w:rsid w:val="00512615"/>
    <w:rsid w:val="00513877"/>
    <w:rsid w:val="005144E3"/>
    <w:rsid w:val="005159C7"/>
    <w:rsid w:val="005159D9"/>
    <w:rsid w:val="00516158"/>
    <w:rsid w:val="0051668A"/>
    <w:rsid w:val="005172CB"/>
    <w:rsid w:val="005173E6"/>
    <w:rsid w:val="00521FE0"/>
    <w:rsid w:val="00522649"/>
    <w:rsid w:val="00522A39"/>
    <w:rsid w:val="00522CBB"/>
    <w:rsid w:val="00525484"/>
    <w:rsid w:val="00526940"/>
    <w:rsid w:val="005275F9"/>
    <w:rsid w:val="00530FBA"/>
    <w:rsid w:val="00531052"/>
    <w:rsid w:val="0053125A"/>
    <w:rsid w:val="00532FEF"/>
    <w:rsid w:val="00533B48"/>
    <w:rsid w:val="005346DD"/>
    <w:rsid w:val="00537B97"/>
    <w:rsid w:val="0054040C"/>
    <w:rsid w:val="0054045B"/>
    <w:rsid w:val="0054103E"/>
    <w:rsid w:val="00541561"/>
    <w:rsid w:val="00541E8B"/>
    <w:rsid w:val="00541FA3"/>
    <w:rsid w:val="0054217D"/>
    <w:rsid w:val="005442A1"/>
    <w:rsid w:val="00546CB2"/>
    <w:rsid w:val="00547BF0"/>
    <w:rsid w:val="00547BF6"/>
    <w:rsid w:val="00550F31"/>
    <w:rsid w:val="0055124A"/>
    <w:rsid w:val="0055192E"/>
    <w:rsid w:val="00551E0E"/>
    <w:rsid w:val="005552C4"/>
    <w:rsid w:val="00555ED4"/>
    <w:rsid w:val="00556A6F"/>
    <w:rsid w:val="0055796D"/>
    <w:rsid w:val="00557BA2"/>
    <w:rsid w:val="00560B06"/>
    <w:rsid w:val="005615CB"/>
    <w:rsid w:val="0056179A"/>
    <w:rsid w:val="00563B80"/>
    <w:rsid w:val="005644A6"/>
    <w:rsid w:val="005653A5"/>
    <w:rsid w:val="0056668D"/>
    <w:rsid w:val="0056669F"/>
    <w:rsid w:val="00566D0E"/>
    <w:rsid w:val="00566F93"/>
    <w:rsid w:val="005707B8"/>
    <w:rsid w:val="00570AAA"/>
    <w:rsid w:val="00571AD4"/>
    <w:rsid w:val="00573D8E"/>
    <w:rsid w:val="005745EA"/>
    <w:rsid w:val="00577FB4"/>
    <w:rsid w:val="0058042F"/>
    <w:rsid w:val="00581EEC"/>
    <w:rsid w:val="00582BD8"/>
    <w:rsid w:val="00582E73"/>
    <w:rsid w:val="005844E9"/>
    <w:rsid w:val="005848D8"/>
    <w:rsid w:val="00584E13"/>
    <w:rsid w:val="00585FF7"/>
    <w:rsid w:val="0058783A"/>
    <w:rsid w:val="00587EAE"/>
    <w:rsid w:val="005912FE"/>
    <w:rsid w:val="0059133C"/>
    <w:rsid w:val="0059182A"/>
    <w:rsid w:val="00592140"/>
    <w:rsid w:val="005923D3"/>
    <w:rsid w:val="00593221"/>
    <w:rsid w:val="00594CC7"/>
    <w:rsid w:val="005959E6"/>
    <w:rsid w:val="00596812"/>
    <w:rsid w:val="0059714D"/>
    <w:rsid w:val="00597744"/>
    <w:rsid w:val="005A130A"/>
    <w:rsid w:val="005A22AA"/>
    <w:rsid w:val="005A245F"/>
    <w:rsid w:val="005A307F"/>
    <w:rsid w:val="005A328B"/>
    <w:rsid w:val="005A53CA"/>
    <w:rsid w:val="005A76BF"/>
    <w:rsid w:val="005A7A11"/>
    <w:rsid w:val="005B0BF4"/>
    <w:rsid w:val="005B0E71"/>
    <w:rsid w:val="005B141A"/>
    <w:rsid w:val="005B1A11"/>
    <w:rsid w:val="005B24AA"/>
    <w:rsid w:val="005B2C6C"/>
    <w:rsid w:val="005B3EB6"/>
    <w:rsid w:val="005B4B21"/>
    <w:rsid w:val="005B6A72"/>
    <w:rsid w:val="005C25AB"/>
    <w:rsid w:val="005C34BA"/>
    <w:rsid w:val="005C3DBD"/>
    <w:rsid w:val="005C4048"/>
    <w:rsid w:val="005C5153"/>
    <w:rsid w:val="005C664D"/>
    <w:rsid w:val="005C6851"/>
    <w:rsid w:val="005C7118"/>
    <w:rsid w:val="005C7C44"/>
    <w:rsid w:val="005D0AF4"/>
    <w:rsid w:val="005D0BF4"/>
    <w:rsid w:val="005D0E98"/>
    <w:rsid w:val="005D2C58"/>
    <w:rsid w:val="005D3130"/>
    <w:rsid w:val="005D354E"/>
    <w:rsid w:val="005D3A5A"/>
    <w:rsid w:val="005D3CE7"/>
    <w:rsid w:val="005D4310"/>
    <w:rsid w:val="005D4405"/>
    <w:rsid w:val="005D52AA"/>
    <w:rsid w:val="005D5669"/>
    <w:rsid w:val="005D69E2"/>
    <w:rsid w:val="005D7B03"/>
    <w:rsid w:val="005D7B13"/>
    <w:rsid w:val="005E0B3E"/>
    <w:rsid w:val="005E0F10"/>
    <w:rsid w:val="005E19BF"/>
    <w:rsid w:val="005E267C"/>
    <w:rsid w:val="005E3835"/>
    <w:rsid w:val="005E3940"/>
    <w:rsid w:val="005E3C53"/>
    <w:rsid w:val="005E46A9"/>
    <w:rsid w:val="005E46E0"/>
    <w:rsid w:val="005E5498"/>
    <w:rsid w:val="005E631F"/>
    <w:rsid w:val="005E7DA6"/>
    <w:rsid w:val="005F0855"/>
    <w:rsid w:val="005F0B44"/>
    <w:rsid w:val="005F0BFB"/>
    <w:rsid w:val="005F148F"/>
    <w:rsid w:val="005F2F19"/>
    <w:rsid w:val="005F4803"/>
    <w:rsid w:val="005F49AB"/>
    <w:rsid w:val="005F4D1A"/>
    <w:rsid w:val="005F5312"/>
    <w:rsid w:val="005F5358"/>
    <w:rsid w:val="005F5DBC"/>
    <w:rsid w:val="005F6070"/>
    <w:rsid w:val="005F7F83"/>
    <w:rsid w:val="00600F62"/>
    <w:rsid w:val="006010A3"/>
    <w:rsid w:val="00601B1A"/>
    <w:rsid w:val="006022A6"/>
    <w:rsid w:val="0060367C"/>
    <w:rsid w:val="00604298"/>
    <w:rsid w:val="00604435"/>
    <w:rsid w:val="0060517C"/>
    <w:rsid w:val="006053C8"/>
    <w:rsid w:val="00605DF1"/>
    <w:rsid w:val="006060C1"/>
    <w:rsid w:val="006063F1"/>
    <w:rsid w:val="00610255"/>
    <w:rsid w:val="006125C8"/>
    <w:rsid w:val="00613414"/>
    <w:rsid w:val="0061385D"/>
    <w:rsid w:val="00613E0F"/>
    <w:rsid w:val="00613EA4"/>
    <w:rsid w:val="006140E8"/>
    <w:rsid w:val="00615497"/>
    <w:rsid w:val="00615B89"/>
    <w:rsid w:val="00615C14"/>
    <w:rsid w:val="006165F7"/>
    <w:rsid w:val="0061695A"/>
    <w:rsid w:val="006175BF"/>
    <w:rsid w:val="00617628"/>
    <w:rsid w:val="00617810"/>
    <w:rsid w:val="006203D6"/>
    <w:rsid w:val="006204AF"/>
    <w:rsid w:val="00621FDE"/>
    <w:rsid w:val="006222D8"/>
    <w:rsid w:val="006230E5"/>
    <w:rsid w:val="0062428D"/>
    <w:rsid w:val="00624886"/>
    <w:rsid w:val="00626D5F"/>
    <w:rsid w:val="00627449"/>
    <w:rsid w:val="0063043D"/>
    <w:rsid w:val="00631510"/>
    <w:rsid w:val="00631D7C"/>
    <w:rsid w:val="0063285D"/>
    <w:rsid w:val="00635491"/>
    <w:rsid w:val="006403C2"/>
    <w:rsid w:val="00640A76"/>
    <w:rsid w:val="00640AB1"/>
    <w:rsid w:val="00641490"/>
    <w:rsid w:val="00641E29"/>
    <w:rsid w:val="0064267D"/>
    <w:rsid w:val="00642CCA"/>
    <w:rsid w:val="0064552A"/>
    <w:rsid w:val="00645670"/>
    <w:rsid w:val="00645B15"/>
    <w:rsid w:val="006466F3"/>
    <w:rsid w:val="00646B98"/>
    <w:rsid w:val="00646C7C"/>
    <w:rsid w:val="00647054"/>
    <w:rsid w:val="00647B51"/>
    <w:rsid w:val="00650B21"/>
    <w:rsid w:val="00653AA3"/>
    <w:rsid w:val="0065477B"/>
    <w:rsid w:val="00654E6C"/>
    <w:rsid w:val="00656B97"/>
    <w:rsid w:val="00656D6A"/>
    <w:rsid w:val="00657E25"/>
    <w:rsid w:val="00660F08"/>
    <w:rsid w:val="0066127D"/>
    <w:rsid w:val="006647A1"/>
    <w:rsid w:val="006649A6"/>
    <w:rsid w:val="006651F3"/>
    <w:rsid w:val="00665646"/>
    <w:rsid w:val="00666516"/>
    <w:rsid w:val="00667205"/>
    <w:rsid w:val="00667F79"/>
    <w:rsid w:val="0067005B"/>
    <w:rsid w:val="0067193C"/>
    <w:rsid w:val="00672707"/>
    <w:rsid w:val="00673681"/>
    <w:rsid w:val="00673E76"/>
    <w:rsid w:val="00674B85"/>
    <w:rsid w:val="006750CE"/>
    <w:rsid w:val="006758EF"/>
    <w:rsid w:val="00675A31"/>
    <w:rsid w:val="00675D12"/>
    <w:rsid w:val="0067699E"/>
    <w:rsid w:val="00680B65"/>
    <w:rsid w:val="00680C8A"/>
    <w:rsid w:val="006824F2"/>
    <w:rsid w:val="00682D1F"/>
    <w:rsid w:val="00683389"/>
    <w:rsid w:val="00683A99"/>
    <w:rsid w:val="00683F36"/>
    <w:rsid w:val="0068508E"/>
    <w:rsid w:val="00685BB7"/>
    <w:rsid w:val="006865B2"/>
    <w:rsid w:val="0068694D"/>
    <w:rsid w:val="00687955"/>
    <w:rsid w:val="00687FDB"/>
    <w:rsid w:val="0069020D"/>
    <w:rsid w:val="006911DF"/>
    <w:rsid w:val="0069245F"/>
    <w:rsid w:val="006933C1"/>
    <w:rsid w:val="00693FF6"/>
    <w:rsid w:val="00695570"/>
    <w:rsid w:val="00695BDE"/>
    <w:rsid w:val="0069607A"/>
    <w:rsid w:val="00696666"/>
    <w:rsid w:val="00697709"/>
    <w:rsid w:val="00697C36"/>
    <w:rsid w:val="006A015B"/>
    <w:rsid w:val="006A22BD"/>
    <w:rsid w:val="006A2AE6"/>
    <w:rsid w:val="006A3764"/>
    <w:rsid w:val="006A3B76"/>
    <w:rsid w:val="006A6AD3"/>
    <w:rsid w:val="006A71C4"/>
    <w:rsid w:val="006A794F"/>
    <w:rsid w:val="006B03C1"/>
    <w:rsid w:val="006B190E"/>
    <w:rsid w:val="006B202D"/>
    <w:rsid w:val="006B2086"/>
    <w:rsid w:val="006B20AA"/>
    <w:rsid w:val="006B210F"/>
    <w:rsid w:val="006B2A84"/>
    <w:rsid w:val="006B5446"/>
    <w:rsid w:val="006B6211"/>
    <w:rsid w:val="006B6AAC"/>
    <w:rsid w:val="006C0FA5"/>
    <w:rsid w:val="006C2105"/>
    <w:rsid w:val="006C2231"/>
    <w:rsid w:val="006C2589"/>
    <w:rsid w:val="006C3A45"/>
    <w:rsid w:val="006C533D"/>
    <w:rsid w:val="006C5F75"/>
    <w:rsid w:val="006D0762"/>
    <w:rsid w:val="006D0E85"/>
    <w:rsid w:val="006D12EC"/>
    <w:rsid w:val="006D1CCE"/>
    <w:rsid w:val="006D23AD"/>
    <w:rsid w:val="006D3D13"/>
    <w:rsid w:val="006D7416"/>
    <w:rsid w:val="006D7F03"/>
    <w:rsid w:val="006E02A4"/>
    <w:rsid w:val="006E0B8D"/>
    <w:rsid w:val="006E15B0"/>
    <w:rsid w:val="006E1B36"/>
    <w:rsid w:val="006E36DC"/>
    <w:rsid w:val="006E4A2E"/>
    <w:rsid w:val="006E5C57"/>
    <w:rsid w:val="006E5E34"/>
    <w:rsid w:val="006E6FF0"/>
    <w:rsid w:val="006E7DEB"/>
    <w:rsid w:val="006E7F0A"/>
    <w:rsid w:val="006F014B"/>
    <w:rsid w:val="006F107E"/>
    <w:rsid w:val="006F13A1"/>
    <w:rsid w:val="006F1E2E"/>
    <w:rsid w:val="006F2DEB"/>
    <w:rsid w:val="006F524E"/>
    <w:rsid w:val="00700721"/>
    <w:rsid w:val="00700B41"/>
    <w:rsid w:val="00701055"/>
    <w:rsid w:val="00701A87"/>
    <w:rsid w:val="00701EC9"/>
    <w:rsid w:val="00702304"/>
    <w:rsid w:val="00704A49"/>
    <w:rsid w:val="00704FBA"/>
    <w:rsid w:val="00707BD8"/>
    <w:rsid w:val="00711288"/>
    <w:rsid w:val="0071223A"/>
    <w:rsid w:val="00713CF4"/>
    <w:rsid w:val="007140DC"/>
    <w:rsid w:val="00714BFC"/>
    <w:rsid w:val="00714E42"/>
    <w:rsid w:val="00714F7D"/>
    <w:rsid w:val="007171C0"/>
    <w:rsid w:val="0071733D"/>
    <w:rsid w:val="00717BDB"/>
    <w:rsid w:val="00720EA5"/>
    <w:rsid w:val="0072154B"/>
    <w:rsid w:val="00722A5A"/>
    <w:rsid w:val="00724D00"/>
    <w:rsid w:val="007254B2"/>
    <w:rsid w:val="00727087"/>
    <w:rsid w:val="00733844"/>
    <w:rsid w:val="007352DE"/>
    <w:rsid w:val="00736478"/>
    <w:rsid w:val="00736C60"/>
    <w:rsid w:val="007379BF"/>
    <w:rsid w:val="00740F26"/>
    <w:rsid w:val="00741A25"/>
    <w:rsid w:val="007424D2"/>
    <w:rsid w:val="00742C59"/>
    <w:rsid w:val="007431C0"/>
    <w:rsid w:val="00745A77"/>
    <w:rsid w:val="00745EE3"/>
    <w:rsid w:val="0074755F"/>
    <w:rsid w:val="00752025"/>
    <w:rsid w:val="00752058"/>
    <w:rsid w:val="00752CE0"/>
    <w:rsid w:val="007530B7"/>
    <w:rsid w:val="00753AA0"/>
    <w:rsid w:val="007554BD"/>
    <w:rsid w:val="00756902"/>
    <w:rsid w:val="00757F87"/>
    <w:rsid w:val="00760B57"/>
    <w:rsid w:val="00760EBE"/>
    <w:rsid w:val="007621A8"/>
    <w:rsid w:val="00762E0D"/>
    <w:rsid w:val="007634E3"/>
    <w:rsid w:val="0076441D"/>
    <w:rsid w:val="00764D63"/>
    <w:rsid w:val="00765170"/>
    <w:rsid w:val="007657E0"/>
    <w:rsid w:val="00765888"/>
    <w:rsid w:val="00765A5A"/>
    <w:rsid w:val="00767278"/>
    <w:rsid w:val="00770551"/>
    <w:rsid w:val="007713B8"/>
    <w:rsid w:val="00772240"/>
    <w:rsid w:val="00773FCF"/>
    <w:rsid w:val="00774CEF"/>
    <w:rsid w:val="0077698F"/>
    <w:rsid w:val="007772F4"/>
    <w:rsid w:val="00777905"/>
    <w:rsid w:val="00780AEE"/>
    <w:rsid w:val="0078259B"/>
    <w:rsid w:val="007836BB"/>
    <w:rsid w:val="00785822"/>
    <w:rsid w:val="00786747"/>
    <w:rsid w:val="00786A51"/>
    <w:rsid w:val="00786CF3"/>
    <w:rsid w:val="00786F31"/>
    <w:rsid w:val="00787D0A"/>
    <w:rsid w:val="00790A94"/>
    <w:rsid w:val="00791121"/>
    <w:rsid w:val="0079478C"/>
    <w:rsid w:val="00794EF8"/>
    <w:rsid w:val="00795446"/>
    <w:rsid w:val="00796661"/>
    <w:rsid w:val="007A0F2A"/>
    <w:rsid w:val="007A1C0E"/>
    <w:rsid w:val="007A24B6"/>
    <w:rsid w:val="007A264E"/>
    <w:rsid w:val="007A34AC"/>
    <w:rsid w:val="007A363C"/>
    <w:rsid w:val="007A3F9C"/>
    <w:rsid w:val="007A4E2A"/>
    <w:rsid w:val="007A5CE9"/>
    <w:rsid w:val="007A63B7"/>
    <w:rsid w:val="007A6723"/>
    <w:rsid w:val="007A7121"/>
    <w:rsid w:val="007B00E9"/>
    <w:rsid w:val="007B0139"/>
    <w:rsid w:val="007B027F"/>
    <w:rsid w:val="007B04B9"/>
    <w:rsid w:val="007B2A61"/>
    <w:rsid w:val="007B391B"/>
    <w:rsid w:val="007B3FB0"/>
    <w:rsid w:val="007B4403"/>
    <w:rsid w:val="007B4638"/>
    <w:rsid w:val="007B4943"/>
    <w:rsid w:val="007B57AB"/>
    <w:rsid w:val="007B7192"/>
    <w:rsid w:val="007B7D75"/>
    <w:rsid w:val="007C01B1"/>
    <w:rsid w:val="007C1208"/>
    <w:rsid w:val="007C1D91"/>
    <w:rsid w:val="007C2461"/>
    <w:rsid w:val="007C6BC0"/>
    <w:rsid w:val="007C7506"/>
    <w:rsid w:val="007D0A2A"/>
    <w:rsid w:val="007D10B3"/>
    <w:rsid w:val="007D24CE"/>
    <w:rsid w:val="007D2A73"/>
    <w:rsid w:val="007D4353"/>
    <w:rsid w:val="007D4759"/>
    <w:rsid w:val="007D58A0"/>
    <w:rsid w:val="007D6D8A"/>
    <w:rsid w:val="007D6DF0"/>
    <w:rsid w:val="007D6FC5"/>
    <w:rsid w:val="007E04E1"/>
    <w:rsid w:val="007E1157"/>
    <w:rsid w:val="007E1326"/>
    <w:rsid w:val="007E141C"/>
    <w:rsid w:val="007E1BE7"/>
    <w:rsid w:val="007E1DB0"/>
    <w:rsid w:val="007E2AEF"/>
    <w:rsid w:val="007E3B64"/>
    <w:rsid w:val="007E481D"/>
    <w:rsid w:val="007E6DA5"/>
    <w:rsid w:val="007F03A2"/>
    <w:rsid w:val="007F09EA"/>
    <w:rsid w:val="007F2276"/>
    <w:rsid w:val="007F2C3C"/>
    <w:rsid w:val="007F34AC"/>
    <w:rsid w:val="007F3A3C"/>
    <w:rsid w:val="007F48F2"/>
    <w:rsid w:val="007F723E"/>
    <w:rsid w:val="00800231"/>
    <w:rsid w:val="00801963"/>
    <w:rsid w:val="008043C5"/>
    <w:rsid w:val="00804A58"/>
    <w:rsid w:val="008059C3"/>
    <w:rsid w:val="00805F96"/>
    <w:rsid w:val="00806741"/>
    <w:rsid w:val="0080714A"/>
    <w:rsid w:val="00807279"/>
    <w:rsid w:val="00810457"/>
    <w:rsid w:val="00816C5D"/>
    <w:rsid w:val="00817991"/>
    <w:rsid w:val="008215D0"/>
    <w:rsid w:val="00822A5E"/>
    <w:rsid w:val="00823728"/>
    <w:rsid w:val="00824211"/>
    <w:rsid w:val="00825501"/>
    <w:rsid w:val="00826234"/>
    <w:rsid w:val="008317A2"/>
    <w:rsid w:val="00832F85"/>
    <w:rsid w:val="00834A7A"/>
    <w:rsid w:val="00834F5E"/>
    <w:rsid w:val="00835650"/>
    <w:rsid w:val="0083581D"/>
    <w:rsid w:val="00837252"/>
    <w:rsid w:val="00840763"/>
    <w:rsid w:val="00841EBB"/>
    <w:rsid w:val="008423A8"/>
    <w:rsid w:val="0084259C"/>
    <w:rsid w:val="008427F3"/>
    <w:rsid w:val="00842C13"/>
    <w:rsid w:val="00843169"/>
    <w:rsid w:val="00844909"/>
    <w:rsid w:val="00845B40"/>
    <w:rsid w:val="00846392"/>
    <w:rsid w:val="0084784C"/>
    <w:rsid w:val="00847E2B"/>
    <w:rsid w:val="008502AD"/>
    <w:rsid w:val="00851FE8"/>
    <w:rsid w:val="0085384F"/>
    <w:rsid w:val="00855CD2"/>
    <w:rsid w:val="00855E66"/>
    <w:rsid w:val="00861CFC"/>
    <w:rsid w:val="00862072"/>
    <w:rsid w:val="00862451"/>
    <w:rsid w:val="00863381"/>
    <w:rsid w:val="0086389C"/>
    <w:rsid w:val="008646B1"/>
    <w:rsid w:val="00864A8C"/>
    <w:rsid w:val="0086582D"/>
    <w:rsid w:val="00866DDA"/>
    <w:rsid w:val="0086745B"/>
    <w:rsid w:val="00867A5B"/>
    <w:rsid w:val="00867B25"/>
    <w:rsid w:val="00870A3E"/>
    <w:rsid w:val="00872A97"/>
    <w:rsid w:val="00872DB4"/>
    <w:rsid w:val="00873209"/>
    <w:rsid w:val="008732DB"/>
    <w:rsid w:val="00873879"/>
    <w:rsid w:val="00875B4B"/>
    <w:rsid w:val="008760E2"/>
    <w:rsid w:val="0087630B"/>
    <w:rsid w:val="00876A9E"/>
    <w:rsid w:val="00877177"/>
    <w:rsid w:val="0087773C"/>
    <w:rsid w:val="008805A9"/>
    <w:rsid w:val="008816FA"/>
    <w:rsid w:val="00881944"/>
    <w:rsid w:val="00882CB7"/>
    <w:rsid w:val="00882EB0"/>
    <w:rsid w:val="0088563E"/>
    <w:rsid w:val="00885C74"/>
    <w:rsid w:val="0088729B"/>
    <w:rsid w:val="00887741"/>
    <w:rsid w:val="0089078A"/>
    <w:rsid w:val="00891875"/>
    <w:rsid w:val="0089348B"/>
    <w:rsid w:val="008944AF"/>
    <w:rsid w:val="00895837"/>
    <w:rsid w:val="00896685"/>
    <w:rsid w:val="00897310"/>
    <w:rsid w:val="008A0E48"/>
    <w:rsid w:val="008A23ED"/>
    <w:rsid w:val="008A257B"/>
    <w:rsid w:val="008A2E12"/>
    <w:rsid w:val="008A2EDC"/>
    <w:rsid w:val="008A3352"/>
    <w:rsid w:val="008A3B1B"/>
    <w:rsid w:val="008A4AA8"/>
    <w:rsid w:val="008A5B70"/>
    <w:rsid w:val="008A6A7A"/>
    <w:rsid w:val="008A72C8"/>
    <w:rsid w:val="008A7C1E"/>
    <w:rsid w:val="008A7D25"/>
    <w:rsid w:val="008B0E3B"/>
    <w:rsid w:val="008B3384"/>
    <w:rsid w:val="008B3E24"/>
    <w:rsid w:val="008B4C86"/>
    <w:rsid w:val="008B5E6F"/>
    <w:rsid w:val="008B6C0A"/>
    <w:rsid w:val="008B75C8"/>
    <w:rsid w:val="008C0F51"/>
    <w:rsid w:val="008C1088"/>
    <w:rsid w:val="008C1F04"/>
    <w:rsid w:val="008C22CF"/>
    <w:rsid w:val="008C508D"/>
    <w:rsid w:val="008C5D70"/>
    <w:rsid w:val="008C6703"/>
    <w:rsid w:val="008C6F67"/>
    <w:rsid w:val="008C7319"/>
    <w:rsid w:val="008C76F3"/>
    <w:rsid w:val="008D12D0"/>
    <w:rsid w:val="008D12F1"/>
    <w:rsid w:val="008D197C"/>
    <w:rsid w:val="008D1C9C"/>
    <w:rsid w:val="008D212D"/>
    <w:rsid w:val="008D43A1"/>
    <w:rsid w:val="008D5B08"/>
    <w:rsid w:val="008D5FC9"/>
    <w:rsid w:val="008D67DE"/>
    <w:rsid w:val="008D686A"/>
    <w:rsid w:val="008D7138"/>
    <w:rsid w:val="008D7D9C"/>
    <w:rsid w:val="008E04B8"/>
    <w:rsid w:val="008E2494"/>
    <w:rsid w:val="008E3EB2"/>
    <w:rsid w:val="008E4992"/>
    <w:rsid w:val="008E4A93"/>
    <w:rsid w:val="008E55F0"/>
    <w:rsid w:val="008E6442"/>
    <w:rsid w:val="008E66B1"/>
    <w:rsid w:val="008E6F09"/>
    <w:rsid w:val="008E6F7E"/>
    <w:rsid w:val="008E78F8"/>
    <w:rsid w:val="008E79A3"/>
    <w:rsid w:val="008E7A9D"/>
    <w:rsid w:val="008E7CAB"/>
    <w:rsid w:val="008E7F99"/>
    <w:rsid w:val="008F27D1"/>
    <w:rsid w:val="008F5413"/>
    <w:rsid w:val="008F6A3D"/>
    <w:rsid w:val="008F76AC"/>
    <w:rsid w:val="0090119A"/>
    <w:rsid w:val="00903719"/>
    <w:rsid w:val="00903D61"/>
    <w:rsid w:val="0091064F"/>
    <w:rsid w:val="00910D0C"/>
    <w:rsid w:val="00910E30"/>
    <w:rsid w:val="00911C4C"/>
    <w:rsid w:val="00911D68"/>
    <w:rsid w:val="00911FE7"/>
    <w:rsid w:val="0091202D"/>
    <w:rsid w:val="0091315E"/>
    <w:rsid w:val="00915751"/>
    <w:rsid w:val="00915DAD"/>
    <w:rsid w:val="00916F29"/>
    <w:rsid w:val="009201C7"/>
    <w:rsid w:val="00921D43"/>
    <w:rsid w:val="00923856"/>
    <w:rsid w:val="00923D8A"/>
    <w:rsid w:val="00924CE5"/>
    <w:rsid w:val="009255DF"/>
    <w:rsid w:val="00925BF5"/>
    <w:rsid w:val="0092683B"/>
    <w:rsid w:val="00927480"/>
    <w:rsid w:val="009315B6"/>
    <w:rsid w:val="009315DA"/>
    <w:rsid w:val="009318BF"/>
    <w:rsid w:val="00931B31"/>
    <w:rsid w:val="00931CB6"/>
    <w:rsid w:val="00932E45"/>
    <w:rsid w:val="00933E34"/>
    <w:rsid w:val="00934153"/>
    <w:rsid w:val="00934418"/>
    <w:rsid w:val="00934801"/>
    <w:rsid w:val="00934B3E"/>
    <w:rsid w:val="009356E9"/>
    <w:rsid w:val="00935A09"/>
    <w:rsid w:val="0093608D"/>
    <w:rsid w:val="009436E9"/>
    <w:rsid w:val="0094433E"/>
    <w:rsid w:val="00944ABB"/>
    <w:rsid w:val="00945BFA"/>
    <w:rsid w:val="00945ED8"/>
    <w:rsid w:val="0094659F"/>
    <w:rsid w:val="0095206C"/>
    <w:rsid w:val="0095391E"/>
    <w:rsid w:val="00953D8B"/>
    <w:rsid w:val="00954449"/>
    <w:rsid w:val="00955D86"/>
    <w:rsid w:val="0095736B"/>
    <w:rsid w:val="00957798"/>
    <w:rsid w:val="00960A71"/>
    <w:rsid w:val="00960B87"/>
    <w:rsid w:val="009613EE"/>
    <w:rsid w:val="00961987"/>
    <w:rsid w:val="00961D73"/>
    <w:rsid w:val="00961D97"/>
    <w:rsid w:val="00961FD3"/>
    <w:rsid w:val="0096437F"/>
    <w:rsid w:val="00964A76"/>
    <w:rsid w:val="0096518C"/>
    <w:rsid w:val="0096675A"/>
    <w:rsid w:val="00966A93"/>
    <w:rsid w:val="00967132"/>
    <w:rsid w:val="00970644"/>
    <w:rsid w:val="0097168F"/>
    <w:rsid w:val="00971F3C"/>
    <w:rsid w:val="00972152"/>
    <w:rsid w:val="009722DD"/>
    <w:rsid w:val="00973FA6"/>
    <w:rsid w:val="00974F71"/>
    <w:rsid w:val="009756AB"/>
    <w:rsid w:val="00975E7E"/>
    <w:rsid w:val="00976BFB"/>
    <w:rsid w:val="00980B01"/>
    <w:rsid w:val="00980B24"/>
    <w:rsid w:val="00980C3E"/>
    <w:rsid w:val="00981419"/>
    <w:rsid w:val="00981F5D"/>
    <w:rsid w:val="0098243B"/>
    <w:rsid w:val="00982DDD"/>
    <w:rsid w:val="009834AF"/>
    <w:rsid w:val="009846B5"/>
    <w:rsid w:val="00985379"/>
    <w:rsid w:val="00985607"/>
    <w:rsid w:val="00986CBD"/>
    <w:rsid w:val="00986F26"/>
    <w:rsid w:val="00990243"/>
    <w:rsid w:val="0099163F"/>
    <w:rsid w:val="00991870"/>
    <w:rsid w:val="00991BF4"/>
    <w:rsid w:val="00992392"/>
    <w:rsid w:val="009945CD"/>
    <w:rsid w:val="00995C21"/>
    <w:rsid w:val="00995DCE"/>
    <w:rsid w:val="009969A7"/>
    <w:rsid w:val="009972EC"/>
    <w:rsid w:val="009A155E"/>
    <w:rsid w:val="009A4252"/>
    <w:rsid w:val="009A56F3"/>
    <w:rsid w:val="009A6284"/>
    <w:rsid w:val="009A7C51"/>
    <w:rsid w:val="009A7DF3"/>
    <w:rsid w:val="009B18FA"/>
    <w:rsid w:val="009B1906"/>
    <w:rsid w:val="009B377A"/>
    <w:rsid w:val="009B467E"/>
    <w:rsid w:val="009B49D6"/>
    <w:rsid w:val="009B5F43"/>
    <w:rsid w:val="009B6519"/>
    <w:rsid w:val="009B6E5A"/>
    <w:rsid w:val="009B7188"/>
    <w:rsid w:val="009C089C"/>
    <w:rsid w:val="009C12EC"/>
    <w:rsid w:val="009C134C"/>
    <w:rsid w:val="009C3968"/>
    <w:rsid w:val="009C3977"/>
    <w:rsid w:val="009C3DCF"/>
    <w:rsid w:val="009C4613"/>
    <w:rsid w:val="009C46B7"/>
    <w:rsid w:val="009C6268"/>
    <w:rsid w:val="009C7F46"/>
    <w:rsid w:val="009D0C09"/>
    <w:rsid w:val="009D0E13"/>
    <w:rsid w:val="009D2C47"/>
    <w:rsid w:val="009D30C0"/>
    <w:rsid w:val="009D3BAF"/>
    <w:rsid w:val="009D5190"/>
    <w:rsid w:val="009D5D9B"/>
    <w:rsid w:val="009D78E9"/>
    <w:rsid w:val="009E3FF4"/>
    <w:rsid w:val="009E50F9"/>
    <w:rsid w:val="009E6C29"/>
    <w:rsid w:val="009E6F8B"/>
    <w:rsid w:val="009E7F6A"/>
    <w:rsid w:val="009F0E0D"/>
    <w:rsid w:val="009F0FC3"/>
    <w:rsid w:val="009F252E"/>
    <w:rsid w:val="009F29AA"/>
    <w:rsid w:val="009F3653"/>
    <w:rsid w:val="009F3670"/>
    <w:rsid w:val="009F43E9"/>
    <w:rsid w:val="009F72A5"/>
    <w:rsid w:val="009F7340"/>
    <w:rsid w:val="009F7515"/>
    <w:rsid w:val="009F777E"/>
    <w:rsid w:val="009F78B2"/>
    <w:rsid w:val="00A03036"/>
    <w:rsid w:val="00A03640"/>
    <w:rsid w:val="00A040F4"/>
    <w:rsid w:val="00A04A82"/>
    <w:rsid w:val="00A05DD9"/>
    <w:rsid w:val="00A06513"/>
    <w:rsid w:val="00A079AA"/>
    <w:rsid w:val="00A1122A"/>
    <w:rsid w:val="00A1122E"/>
    <w:rsid w:val="00A1162C"/>
    <w:rsid w:val="00A12615"/>
    <w:rsid w:val="00A13FD2"/>
    <w:rsid w:val="00A1482C"/>
    <w:rsid w:val="00A15859"/>
    <w:rsid w:val="00A16B71"/>
    <w:rsid w:val="00A16C8B"/>
    <w:rsid w:val="00A16FFA"/>
    <w:rsid w:val="00A17114"/>
    <w:rsid w:val="00A20525"/>
    <w:rsid w:val="00A20BC1"/>
    <w:rsid w:val="00A21022"/>
    <w:rsid w:val="00A22709"/>
    <w:rsid w:val="00A2277D"/>
    <w:rsid w:val="00A233D1"/>
    <w:rsid w:val="00A239B3"/>
    <w:rsid w:val="00A23AA8"/>
    <w:rsid w:val="00A240F3"/>
    <w:rsid w:val="00A244C0"/>
    <w:rsid w:val="00A24E7C"/>
    <w:rsid w:val="00A25EA9"/>
    <w:rsid w:val="00A26510"/>
    <w:rsid w:val="00A26684"/>
    <w:rsid w:val="00A26B76"/>
    <w:rsid w:val="00A2743E"/>
    <w:rsid w:val="00A303E6"/>
    <w:rsid w:val="00A304A6"/>
    <w:rsid w:val="00A30B59"/>
    <w:rsid w:val="00A32DFF"/>
    <w:rsid w:val="00A332DB"/>
    <w:rsid w:val="00A332E7"/>
    <w:rsid w:val="00A339B2"/>
    <w:rsid w:val="00A34C4F"/>
    <w:rsid w:val="00A352A3"/>
    <w:rsid w:val="00A37ED6"/>
    <w:rsid w:val="00A43C09"/>
    <w:rsid w:val="00A46548"/>
    <w:rsid w:val="00A46749"/>
    <w:rsid w:val="00A50225"/>
    <w:rsid w:val="00A50F31"/>
    <w:rsid w:val="00A51254"/>
    <w:rsid w:val="00A52CC9"/>
    <w:rsid w:val="00A54071"/>
    <w:rsid w:val="00A54A0D"/>
    <w:rsid w:val="00A557EB"/>
    <w:rsid w:val="00A60F84"/>
    <w:rsid w:val="00A61177"/>
    <w:rsid w:val="00A61534"/>
    <w:rsid w:val="00A6190F"/>
    <w:rsid w:val="00A6229D"/>
    <w:rsid w:val="00A6396B"/>
    <w:rsid w:val="00A64506"/>
    <w:rsid w:val="00A64782"/>
    <w:rsid w:val="00A64B6D"/>
    <w:rsid w:val="00A7027D"/>
    <w:rsid w:val="00A7095F"/>
    <w:rsid w:val="00A71A3A"/>
    <w:rsid w:val="00A74757"/>
    <w:rsid w:val="00A7704E"/>
    <w:rsid w:val="00A77E8B"/>
    <w:rsid w:val="00A80EAB"/>
    <w:rsid w:val="00A815BE"/>
    <w:rsid w:val="00A81D99"/>
    <w:rsid w:val="00A826DC"/>
    <w:rsid w:val="00A83A64"/>
    <w:rsid w:val="00A83C1E"/>
    <w:rsid w:val="00A84456"/>
    <w:rsid w:val="00A84764"/>
    <w:rsid w:val="00A85DB5"/>
    <w:rsid w:val="00A86501"/>
    <w:rsid w:val="00A87199"/>
    <w:rsid w:val="00A8772C"/>
    <w:rsid w:val="00A9030B"/>
    <w:rsid w:val="00A90C7A"/>
    <w:rsid w:val="00A90FB8"/>
    <w:rsid w:val="00A91AC9"/>
    <w:rsid w:val="00A92647"/>
    <w:rsid w:val="00A92685"/>
    <w:rsid w:val="00A92728"/>
    <w:rsid w:val="00A940C8"/>
    <w:rsid w:val="00A96258"/>
    <w:rsid w:val="00A97C97"/>
    <w:rsid w:val="00AA1E69"/>
    <w:rsid w:val="00AA2E47"/>
    <w:rsid w:val="00AA44D8"/>
    <w:rsid w:val="00AA50B5"/>
    <w:rsid w:val="00AA5874"/>
    <w:rsid w:val="00AA6910"/>
    <w:rsid w:val="00AB0E0E"/>
    <w:rsid w:val="00AB24FC"/>
    <w:rsid w:val="00AB334A"/>
    <w:rsid w:val="00AB3847"/>
    <w:rsid w:val="00AB439F"/>
    <w:rsid w:val="00AB4DD1"/>
    <w:rsid w:val="00AB5F17"/>
    <w:rsid w:val="00AB75C1"/>
    <w:rsid w:val="00AB7CDB"/>
    <w:rsid w:val="00AC0310"/>
    <w:rsid w:val="00AC13C9"/>
    <w:rsid w:val="00AC143C"/>
    <w:rsid w:val="00AC1E12"/>
    <w:rsid w:val="00AC2962"/>
    <w:rsid w:val="00AC2F64"/>
    <w:rsid w:val="00AC4924"/>
    <w:rsid w:val="00AC495B"/>
    <w:rsid w:val="00AC4B1E"/>
    <w:rsid w:val="00AC4ECF"/>
    <w:rsid w:val="00AC5F63"/>
    <w:rsid w:val="00AC5F87"/>
    <w:rsid w:val="00AC6B69"/>
    <w:rsid w:val="00AC7F0D"/>
    <w:rsid w:val="00AD186A"/>
    <w:rsid w:val="00AD206F"/>
    <w:rsid w:val="00AD24AB"/>
    <w:rsid w:val="00AD3179"/>
    <w:rsid w:val="00AD4CB3"/>
    <w:rsid w:val="00AD65D9"/>
    <w:rsid w:val="00AD6D82"/>
    <w:rsid w:val="00AD6DD8"/>
    <w:rsid w:val="00AD7DAC"/>
    <w:rsid w:val="00AE0E4D"/>
    <w:rsid w:val="00AE0E9D"/>
    <w:rsid w:val="00AE1145"/>
    <w:rsid w:val="00AE14DC"/>
    <w:rsid w:val="00AE2F2F"/>
    <w:rsid w:val="00AE4CC3"/>
    <w:rsid w:val="00AE5C8F"/>
    <w:rsid w:val="00AE77DA"/>
    <w:rsid w:val="00AF011B"/>
    <w:rsid w:val="00AF0882"/>
    <w:rsid w:val="00AF3976"/>
    <w:rsid w:val="00AF3A92"/>
    <w:rsid w:val="00AF3C36"/>
    <w:rsid w:val="00AF3F94"/>
    <w:rsid w:val="00AF68D6"/>
    <w:rsid w:val="00AF7D92"/>
    <w:rsid w:val="00B0031B"/>
    <w:rsid w:val="00B05A1F"/>
    <w:rsid w:val="00B05B5B"/>
    <w:rsid w:val="00B06CDF"/>
    <w:rsid w:val="00B06E63"/>
    <w:rsid w:val="00B1061C"/>
    <w:rsid w:val="00B10A91"/>
    <w:rsid w:val="00B10B43"/>
    <w:rsid w:val="00B111F9"/>
    <w:rsid w:val="00B12D5D"/>
    <w:rsid w:val="00B138FD"/>
    <w:rsid w:val="00B13985"/>
    <w:rsid w:val="00B14C12"/>
    <w:rsid w:val="00B1645C"/>
    <w:rsid w:val="00B1744C"/>
    <w:rsid w:val="00B210B4"/>
    <w:rsid w:val="00B214B6"/>
    <w:rsid w:val="00B22CD5"/>
    <w:rsid w:val="00B22D00"/>
    <w:rsid w:val="00B22FD8"/>
    <w:rsid w:val="00B23CE5"/>
    <w:rsid w:val="00B25AAB"/>
    <w:rsid w:val="00B26A65"/>
    <w:rsid w:val="00B27031"/>
    <w:rsid w:val="00B30436"/>
    <w:rsid w:val="00B31B83"/>
    <w:rsid w:val="00B31FBA"/>
    <w:rsid w:val="00B328CE"/>
    <w:rsid w:val="00B33408"/>
    <w:rsid w:val="00B33540"/>
    <w:rsid w:val="00B3365C"/>
    <w:rsid w:val="00B33FDE"/>
    <w:rsid w:val="00B3436D"/>
    <w:rsid w:val="00B3462E"/>
    <w:rsid w:val="00B35225"/>
    <w:rsid w:val="00B358EF"/>
    <w:rsid w:val="00B36964"/>
    <w:rsid w:val="00B37681"/>
    <w:rsid w:val="00B40CC3"/>
    <w:rsid w:val="00B4191B"/>
    <w:rsid w:val="00B4192F"/>
    <w:rsid w:val="00B427FD"/>
    <w:rsid w:val="00B431AC"/>
    <w:rsid w:val="00B44852"/>
    <w:rsid w:val="00B44FCB"/>
    <w:rsid w:val="00B455BE"/>
    <w:rsid w:val="00B47DC6"/>
    <w:rsid w:val="00B51218"/>
    <w:rsid w:val="00B527CB"/>
    <w:rsid w:val="00B53025"/>
    <w:rsid w:val="00B53DE3"/>
    <w:rsid w:val="00B54723"/>
    <w:rsid w:val="00B54AA9"/>
    <w:rsid w:val="00B54BEC"/>
    <w:rsid w:val="00B55469"/>
    <w:rsid w:val="00B55D7A"/>
    <w:rsid w:val="00B561AB"/>
    <w:rsid w:val="00B5622D"/>
    <w:rsid w:val="00B57BD2"/>
    <w:rsid w:val="00B616AD"/>
    <w:rsid w:val="00B61A88"/>
    <w:rsid w:val="00B629C6"/>
    <w:rsid w:val="00B62B3A"/>
    <w:rsid w:val="00B63957"/>
    <w:rsid w:val="00B6469A"/>
    <w:rsid w:val="00B64FE2"/>
    <w:rsid w:val="00B65120"/>
    <w:rsid w:val="00B6629A"/>
    <w:rsid w:val="00B6726D"/>
    <w:rsid w:val="00B674C9"/>
    <w:rsid w:val="00B677C5"/>
    <w:rsid w:val="00B67B37"/>
    <w:rsid w:val="00B70407"/>
    <w:rsid w:val="00B70432"/>
    <w:rsid w:val="00B70903"/>
    <w:rsid w:val="00B70CFB"/>
    <w:rsid w:val="00B70F21"/>
    <w:rsid w:val="00B73453"/>
    <w:rsid w:val="00B73C2C"/>
    <w:rsid w:val="00B76250"/>
    <w:rsid w:val="00B76B24"/>
    <w:rsid w:val="00B80079"/>
    <w:rsid w:val="00B80142"/>
    <w:rsid w:val="00B80A81"/>
    <w:rsid w:val="00B814B2"/>
    <w:rsid w:val="00B81A69"/>
    <w:rsid w:val="00B81BCB"/>
    <w:rsid w:val="00B828D0"/>
    <w:rsid w:val="00B839DD"/>
    <w:rsid w:val="00B83F52"/>
    <w:rsid w:val="00B85B3D"/>
    <w:rsid w:val="00B91098"/>
    <w:rsid w:val="00B9195D"/>
    <w:rsid w:val="00B9225D"/>
    <w:rsid w:val="00B93E77"/>
    <w:rsid w:val="00B94408"/>
    <w:rsid w:val="00B951FC"/>
    <w:rsid w:val="00B95FF1"/>
    <w:rsid w:val="00B96BCE"/>
    <w:rsid w:val="00B9746F"/>
    <w:rsid w:val="00BA0231"/>
    <w:rsid w:val="00BA0976"/>
    <w:rsid w:val="00BA0F6D"/>
    <w:rsid w:val="00BA29E0"/>
    <w:rsid w:val="00BA4241"/>
    <w:rsid w:val="00BA4CD9"/>
    <w:rsid w:val="00BA6F4C"/>
    <w:rsid w:val="00BA7826"/>
    <w:rsid w:val="00BB02D7"/>
    <w:rsid w:val="00BB04C9"/>
    <w:rsid w:val="00BB075D"/>
    <w:rsid w:val="00BB09E6"/>
    <w:rsid w:val="00BB0BF1"/>
    <w:rsid w:val="00BB1831"/>
    <w:rsid w:val="00BB1BD1"/>
    <w:rsid w:val="00BB1E9C"/>
    <w:rsid w:val="00BB212F"/>
    <w:rsid w:val="00BB24B3"/>
    <w:rsid w:val="00BB2F37"/>
    <w:rsid w:val="00BB4246"/>
    <w:rsid w:val="00BB43B7"/>
    <w:rsid w:val="00BB4BCA"/>
    <w:rsid w:val="00BB66DD"/>
    <w:rsid w:val="00BB67D8"/>
    <w:rsid w:val="00BB6DE2"/>
    <w:rsid w:val="00BB76BD"/>
    <w:rsid w:val="00BB7F98"/>
    <w:rsid w:val="00BC080E"/>
    <w:rsid w:val="00BC0CA9"/>
    <w:rsid w:val="00BC0D94"/>
    <w:rsid w:val="00BC1F6F"/>
    <w:rsid w:val="00BC5C1F"/>
    <w:rsid w:val="00BC5D6F"/>
    <w:rsid w:val="00BC7B97"/>
    <w:rsid w:val="00BC7F90"/>
    <w:rsid w:val="00BD028B"/>
    <w:rsid w:val="00BD0EB9"/>
    <w:rsid w:val="00BD18CC"/>
    <w:rsid w:val="00BD1AD3"/>
    <w:rsid w:val="00BD22BD"/>
    <w:rsid w:val="00BD2D9B"/>
    <w:rsid w:val="00BD2DF4"/>
    <w:rsid w:val="00BD3303"/>
    <w:rsid w:val="00BD4000"/>
    <w:rsid w:val="00BD4419"/>
    <w:rsid w:val="00BD54C5"/>
    <w:rsid w:val="00BD7457"/>
    <w:rsid w:val="00BD7891"/>
    <w:rsid w:val="00BE0C72"/>
    <w:rsid w:val="00BE27C8"/>
    <w:rsid w:val="00BE2D35"/>
    <w:rsid w:val="00BE3142"/>
    <w:rsid w:val="00BE34AF"/>
    <w:rsid w:val="00BE38DD"/>
    <w:rsid w:val="00BE39B1"/>
    <w:rsid w:val="00BE3DC1"/>
    <w:rsid w:val="00BE413D"/>
    <w:rsid w:val="00BE457D"/>
    <w:rsid w:val="00BE4D1E"/>
    <w:rsid w:val="00BE4D54"/>
    <w:rsid w:val="00BE53D0"/>
    <w:rsid w:val="00BE5582"/>
    <w:rsid w:val="00BE570B"/>
    <w:rsid w:val="00BE5CE7"/>
    <w:rsid w:val="00BE6789"/>
    <w:rsid w:val="00BE6D7F"/>
    <w:rsid w:val="00BE71C1"/>
    <w:rsid w:val="00BE7408"/>
    <w:rsid w:val="00BE7619"/>
    <w:rsid w:val="00BE7BA4"/>
    <w:rsid w:val="00BF00EF"/>
    <w:rsid w:val="00BF05FE"/>
    <w:rsid w:val="00BF0CC0"/>
    <w:rsid w:val="00BF12E8"/>
    <w:rsid w:val="00BF1353"/>
    <w:rsid w:val="00BF21E2"/>
    <w:rsid w:val="00BF312A"/>
    <w:rsid w:val="00BF3269"/>
    <w:rsid w:val="00BF3E29"/>
    <w:rsid w:val="00BF570B"/>
    <w:rsid w:val="00BF638F"/>
    <w:rsid w:val="00BF6672"/>
    <w:rsid w:val="00BF6F9A"/>
    <w:rsid w:val="00BF7813"/>
    <w:rsid w:val="00BF7F32"/>
    <w:rsid w:val="00C00153"/>
    <w:rsid w:val="00C00833"/>
    <w:rsid w:val="00C00C20"/>
    <w:rsid w:val="00C015C7"/>
    <w:rsid w:val="00C03C00"/>
    <w:rsid w:val="00C05DF6"/>
    <w:rsid w:val="00C063E3"/>
    <w:rsid w:val="00C106FB"/>
    <w:rsid w:val="00C11873"/>
    <w:rsid w:val="00C12375"/>
    <w:rsid w:val="00C12394"/>
    <w:rsid w:val="00C12EF0"/>
    <w:rsid w:val="00C13A1B"/>
    <w:rsid w:val="00C15877"/>
    <w:rsid w:val="00C168E5"/>
    <w:rsid w:val="00C16C2C"/>
    <w:rsid w:val="00C17233"/>
    <w:rsid w:val="00C1751B"/>
    <w:rsid w:val="00C221B1"/>
    <w:rsid w:val="00C236BC"/>
    <w:rsid w:val="00C237DF"/>
    <w:rsid w:val="00C23A02"/>
    <w:rsid w:val="00C25798"/>
    <w:rsid w:val="00C2728F"/>
    <w:rsid w:val="00C273BF"/>
    <w:rsid w:val="00C30D45"/>
    <w:rsid w:val="00C3162D"/>
    <w:rsid w:val="00C336C7"/>
    <w:rsid w:val="00C33BBF"/>
    <w:rsid w:val="00C36B89"/>
    <w:rsid w:val="00C37CAC"/>
    <w:rsid w:val="00C41CC1"/>
    <w:rsid w:val="00C422B5"/>
    <w:rsid w:val="00C42FFE"/>
    <w:rsid w:val="00C434C6"/>
    <w:rsid w:val="00C435B3"/>
    <w:rsid w:val="00C442F5"/>
    <w:rsid w:val="00C45256"/>
    <w:rsid w:val="00C46954"/>
    <w:rsid w:val="00C46F54"/>
    <w:rsid w:val="00C47255"/>
    <w:rsid w:val="00C51004"/>
    <w:rsid w:val="00C52417"/>
    <w:rsid w:val="00C53417"/>
    <w:rsid w:val="00C53B6F"/>
    <w:rsid w:val="00C54445"/>
    <w:rsid w:val="00C5445D"/>
    <w:rsid w:val="00C5549D"/>
    <w:rsid w:val="00C5599F"/>
    <w:rsid w:val="00C56768"/>
    <w:rsid w:val="00C56A8D"/>
    <w:rsid w:val="00C60A3C"/>
    <w:rsid w:val="00C6338D"/>
    <w:rsid w:val="00C647E9"/>
    <w:rsid w:val="00C67D4E"/>
    <w:rsid w:val="00C7033D"/>
    <w:rsid w:val="00C70B09"/>
    <w:rsid w:val="00C71D1B"/>
    <w:rsid w:val="00C72A20"/>
    <w:rsid w:val="00C7304E"/>
    <w:rsid w:val="00C74B38"/>
    <w:rsid w:val="00C7581C"/>
    <w:rsid w:val="00C7662E"/>
    <w:rsid w:val="00C778A3"/>
    <w:rsid w:val="00C8015C"/>
    <w:rsid w:val="00C82211"/>
    <w:rsid w:val="00C82243"/>
    <w:rsid w:val="00C83B9C"/>
    <w:rsid w:val="00C83C1A"/>
    <w:rsid w:val="00C852F7"/>
    <w:rsid w:val="00C858A4"/>
    <w:rsid w:val="00C85A7F"/>
    <w:rsid w:val="00C85AED"/>
    <w:rsid w:val="00C8601C"/>
    <w:rsid w:val="00C87334"/>
    <w:rsid w:val="00C878C5"/>
    <w:rsid w:val="00C91930"/>
    <w:rsid w:val="00C9219B"/>
    <w:rsid w:val="00C93316"/>
    <w:rsid w:val="00C945E3"/>
    <w:rsid w:val="00C956FE"/>
    <w:rsid w:val="00C95795"/>
    <w:rsid w:val="00C96A10"/>
    <w:rsid w:val="00CA0A96"/>
    <w:rsid w:val="00CA17C2"/>
    <w:rsid w:val="00CA2133"/>
    <w:rsid w:val="00CA50CC"/>
    <w:rsid w:val="00CA56A2"/>
    <w:rsid w:val="00CA5C1E"/>
    <w:rsid w:val="00CA649A"/>
    <w:rsid w:val="00CA64CF"/>
    <w:rsid w:val="00CA654C"/>
    <w:rsid w:val="00CA668F"/>
    <w:rsid w:val="00CB0EFF"/>
    <w:rsid w:val="00CB1B09"/>
    <w:rsid w:val="00CB23E4"/>
    <w:rsid w:val="00CB2DAB"/>
    <w:rsid w:val="00CB4417"/>
    <w:rsid w:val="00CB4EBB"/>
    <w:rsid w:val="00CB56C2"/>
    <w:rsid w:val="00CB5F36"/>
    <w:rsid w:val="00CB60A8"/>
    <w:rsid w:val="00CB6D88"/>
    <w:rsid w:val="00CB7826"/>
    <w:rsid w:val="00CB7951"/>
    <w:rsid w:val="00CC0ED1"/>
    <w:rsid w:val="00CC1201"/>
    <w:rsid w:val="00CC16FA"/>
    <w:rsid w:val="00CC17E8"/>
    <w:rsid w:val="00CC2FD5"/>
    <w:rsid w:val="00CC45EC"/>
    <w:rsid w:val="00CC5052"/>
    <w:rsid w:val="00CC607B"/>
    <w:rsid w:val="00CC7EB2"/>
    <w:rsid w:val="00CD077C"/>
    <w:rsid w:val="00CD08EF"/>
    <w:rsid w:val="00CD1AE1"/>
    <w:rsid w:val="00CD1D7F"/>
    <w:rsid w:val="00CD24B9"/>
    <w:rsid w:val="00CD3105"/>
    <w:rsid w:val="00CD3430"/>
    <w:rsid w:val="00CD36F2"/>
    <w:rsid w:val="00CD3B22"/>
    <w:rsid w:val="00CD4C01"/>
    <w:rsid w:val="00CE04E4"/>
    <w:rsid w:val="00CE1399"/>
    <w:rsid w:val="00CE178B"/>
    <w:rsid w:val="00CE27E4"/>
    <w:rsid w:val="00CE5C2C"/>
    <w:rsid w:val="00CE7493"/>
    <w:rsid w:val="00CE7FBB"/>
    <w:rsid w:val="00CF0126"/>
    <w:rsid w:val="00CF0C06"/>
    <w:rsid w:val="00CF35AA"/>
    <w:rsid w:val="00CF4805"/>
    <w:rsid w:val="00CF4D38"/>
    <w:rsid w:val="00CF5754"/>
    <w:rsid w:val="00CF5D33"/>
    <w:rsid w:val="00CF5FE2"/>
    <w:rsid w:val="00CF6C35"/>
    <w:rsid w:val="00CF7B6B"/>
    <w:rsid w:val="00CF7F6A"/>
    <w:rsid w:val="00D00A6E"/>
    <w:rsid w:val="00D012C6"/>
    <w:rsid w:val="00D022DA"/>
    <w:rsid w:val="00D028A9"/>
    <w:rsid w:val="00D031DC"/>
    <w:rsid w:val="00D04000"/>
    <w:rsid w:val="00D043C3"/>
    <w:rsid w:val="00D0441F"/>
    <w:rsid w:val="00D04E7A"/>
    <w:rsid w:val="00D06490"/>
    <w:rsid w:val="00D100EF"/>
    <w:rsid w:val="00D12E37"/>
    <w:rsid w:val="00D12FAA"/>
    <w:rsid w:val="00D140D0"/>
    <w:rsid w:val="00D144BE"/>
    <w:rsid w:val="00D144D0"/>
    <w:rsid w:val="00D16D45"/>
    <w:rsid w:val="00D17E27"/>
    <w:rsid w:val="00D20378"/>
    <w:rsid w:val="00D20A50"/>
    <w:rsid w:val="00D20AFB"/>
    <w:rsid w:val="00D2378E"/>
    <w:rsid w:val="00D23E1D"/>
    <w:rsid w:val="00D25766"/>
    <w:rsid w:val="00D257ED"/>
    <w:rsid w:val="00D25E13"/>
    <w:rsid w:val="00D26CEA"/>
    <w:rsid w:val="00D26FB9"/>
    <w:rsid w:val="00D32EB9"/>
    <w:rsid w:val="00D35132"/>
    <w:rsid w:val="00D35775"/>
    <w:rsid w:val="00D35946"/>
    <w:rsid w:val="00D367F6"/>
    <w:rsid w:val="00D3752D"/>
    <w:rsid w:val="00D37D83"/>
    <w:rsid w:val="00D426AC"/>
    <w:rsid w:val="00D42D4F"/>
    <w:rsid w:val="00D43300"/>
    <w:rsid w:val="00D43C2F"/>
    <w:rsid w:val="00D440CD"/>
    <w:rsid w:val="00D44995"/>
    <w:rsid w:val="00D45253"/>
    <w:rsid w:val="00D46F64"/>
    <w:rsid w:val="00D471C7"/>
    <w:rsid w:val="00D476EC"/>
    <w:rsid w:val="00D51DAE"/>
    <w:rsid w:val="00D5214E"/>
    <w:rsid w:val="00D5236F"/>
    <w:rsid w:val="00D53880"/>
    <w:rsid w:val="00D54008"/>
    <w:rsid w:val="00D553DE"/>
    <w:rsid w:val="00D56EFA"/>
    <w:rsid w:val="00D570D2"/>
    <w:rsid w:val="00D60203"/>
    <w:rsid w:val="00D620C9"/>
    <w:rsid w:val="00D623E4"/>
    <w:rsid w:val="00D6602E"/>
    <w:rsid w:val="00D71138"/>
    <w:rsid w:val="00D71C28"/>
    <w:rsid w:val="00D71D17"/>
    <w:rsid w:val="00D72F45"/>
    <w:rsid w:val="00D75337"/>
    <w:rsid w:val="00D7718D"/>
    <w:rsid w:val="00D81A39"/>
    <w:rsid w:val="00D821FC"/>
    <w:rsid w:val="00D8255B"/>
    <w:rsid w:val="00D83375"/>
    <w:rsid w:val="00D83643"/>
    <w:rsid w:val="00D836C4"/>
    <w:rsid w:val="00D861FD"/>
    <w:rsid w:val="00D87B8F"/>
    <w:rsid w:val="00D90585"/>
    <w:rsid w:val="00D90CCC"/>
    <w:rsid w:val="00D92F90"/>
    <w:rsid w:val="00D94220"/>
    <w:rsid w:val="00D95694"/>
    <w:rsid w:val="00D9680E"/>
    <w:rsid w:val="00D96B03"/>
    <w:rsid w:val="00D96DC2"/>
    <w:rsid w:val="00DA0042"/>
    <w:rsid w:val="00DA01BD"/>
    <w:rsid w:val="00DA16D4"/>
    <w:rsid w:val="00DA1F1E"/>
    <w:rsid w:val="00DA28FF"/>
    <w:rsid w:val="00DA331F"/>
    <w:rsid w:val="00DA3C8A"/>
    <w:rsid w:val="00DA3F8F"/>
    <w:rsid w:val="00DA48F8"/>
    <w:rsid w:val="00DA67AE"/>
    <w:rsid w:val="00DA70B0"/>
    <w:rsid w:val="00DA73C9"/>
    <w:rsid w:val="00DB08CC"/>
    <w:rsid w:val="00DB2510"/>
    <w:rsid w:val="00DB39DA"/>
    <w:rsid w:val="00DB3FE5"/>
    <w:rsid w:val="00DB53E7"/>
    <w:rsid w:val="00DB54DF"/>
    <w:rsid w:val="00DB5794"/>
    <w:rsid w:val="00DB57A6"/>
    <w:rsid w:val="00DB60F9"/>
    <w:rsid w:val="00DB7744"/>
    <w:rsid w:val="00DB77EE"/>
    <w:rsid w:val="00DC06AA"/>
    <w:rsid w:val="00DC0DC8"/>
    <w:rsid w:val="00DC12D0"/>
    <w:rsid w:val="00DC2356"/>
    <w:rsid w:val="00DC2A6D"/>
    <w:rsid w:val="00DC4205"/>
    <w:rsid w:val="00DC543A"/>
    <w:rsid w:val="00DC5C9D"/>
    <w:rsid w:val="00DC5E4F"/>
    <w:rsid w:val="00DC6957"/>
    <w:rsid w:val="00DC6977"/>
    <w:rsid w:val="00DC7310"/>
    <w:rsid w:val="00DD08C3"/>
    <w:rsid w:val="00DD0B49"/>
    <w:rsid w:val="00DD286B"/>
    <w:rsid w:val="00DD3D49"/>
    <w:rsid w:val="00DD6D0F"/>
    <w:rsid w:val="00DD79DF"/>
    <w:rsid w:val="00DE03B7"/>
    <w:rsid w:val="00DE058D"/>
    <w:rsid w:val="00DE0B1B"/>
    <w:rsid w:val="00DE1897"/>
    <w:rsid w:val="00DE4084"/>
    <w:rsid w:val="00DE436F"/>
    <w:rsid w:val="00DE4D64"/>
    <w:rsid w:val="00DE56F1"/>
    <w:rsid w:val="00DE5F61"/>
    <w:rsid w:val="00DE6CE6"/>
    <w:rsid w:val="00DF0745"/>
    <w:rsid w:val="00DF1935"/>
    <w:rsid w:val="00DF28A9"/>
    <w:rsid w:val="00DF3505"/>
    <w:rsid w:val="00DF3BA6"/>
    <w:rsid w:val="00DF45E4"/>
    <w:rsid w:val="00DF462B"/>
    <w:rsid w:val="00DF5BD7"/>
    <w:rsid w:val="00DF5CE3"/>
    <w:rsid w:val="00DF78F2"/>
    <w:rsid w:val="00E01C75"/>
    <w:rsid w:val="00E02534"/>
    <w:rsid w:val="00E03AEA"/>
    <w:rsid w:val="00E04CD7"/>
    <w:rsid w:val="00E07005"/>
    <w:rsid w:val="00E0742A"/>
    <w:rsid w:val="00E07710"/>
    <w:rsid w:val="00E1009B"/>
    <w:rsid w:val="00E102F3"/>
    <w:rsid w:val="00E10488"/>
    <w:rsid w:val="00E1163E"/>
    <w:rsid w:val="00E1170A"/>
    <w:rsid w:val="00E136D9"/>
    <w:rsid w:val="00E14410"/>
    <w:rsid w:val="00E15E2A"/>
    <w:rsid w:val="00E168F2"/>
    <w:rsid w:val="00E1773F"/>
    <w:rsid w:val="00E202C2"/>
    <w:rsid w:val="00E20A30"/>
    <w:rsid w:val="00E21E9B"/>
    <w:rsid w:val="00E23B9A"/>
    <w:rsid w:val="00E23CC6"/>
    <w:rsid w:val="00E25587"/>
    <w:rsid w:val="00E265CC"/>
    <w:rsid w:val="00E2682C"/>
    <w:rsid w:val="00E27AE9"/>
    <w:rsid w:val="00E30006"/>
    <w:rsid w:val="00E3280E"/>
    <w:rsid w:val="00E32AAE"/>
    <w:rsid w:val="00E338BB"/>
    <w:rsid w:val="00E34F52"/>
    <w:rsid w:val="00E35225"/>
    <w:rsid w:val="00E353E0"/>
    <w:rsid w:val="00E353EF"/>
    <w:rsid w:val="00E36541"/>
    <w:rsid w:val="00E36D18"/>
    <w:rsid w:val="00E37151"/>
    <w:rsid w:val="00E374CD"/>
    <w:rsid w:val="00E37597"/>
    <w:rsid w:val="00E37C3E"/>
    <w:rsid w:val="00E40D64"/>
    <w:rsid w:val="00E40F2B"/>
    <w:rsid w:val="00E41146"/>
    <w:rsid w:val="00E41694"/>
    <w:rsid w:val="00E4181D"/>
    <w:rsid w:val="00E43212"/>
    <w:rsid w:val="00E43D29"/>
    <w:rsid w:val="00E44125"/>
    <w:rsid w:val="00E44549"/>
    <w:rsid w:val="00E447FF"/>
    <w:rsid w:val="00E45E45"/>
    <w:rsid w:val="00E4692B"/>
    <w:rsid w:val="00E46AF3"/>
    <w:rsid w:val="00E4746E"/>
    <w:rsid w:val="00E5068E"/>
    <w:rsid w:val="00E50E34"/>
    <w:rsid w:val="00E5249F"/>
    <w:rsid w:val="00E52CF4"/>
    <w:rsid w:val="00E53D53"/>
    <w:rsid w:val="00E54314"/>
    <w:rsid w:val="00E55C8D"/>
    <w:rsid w:val="00E561DD"/>
    <w:rsid w:val="00E61AC4"/>
    <w:rsid w:val="00E6278D"/>
    <w:rsid w:val="00E63AFD"/>
    <w:rsid w:val="00E650DF"/>
    <w:rsid w:val="00E678D2"/>
    <w:rsid w:val="00E701F1"/>
    <w:rsid w:val="00E70AA7"/>
    <w:rsid w:val="00E70DBC"/>
    <w:rsid w:val="00E70FC1"/>
    <w:rsid w:val="00E71683"/>
    <w:rsid w:val="00E726F4"/>
    <w:rsid w:val="00E73C97"/>
    <w:rsid w:val="00E7573A"/>
    <w:rsid w:val="00E75942"/>
    <w:rsid w:val="00E76E8E"/>
    <w:rsid w:val="00E80E57"/>
    <w:rsid w:val="00E8124E"/>
    <w:rsid w:val="00E813D6"/>
    <w:rsid w:val="00E81617"/>
    <w:rsid w:val="00E84D76"/>
    <w:rsid w:val="00E85381"/>
    <w:rsid w:val="00E85518"/>
    <w:rsid w:val="00E85C10"/>
    <w:rsid w:val="00E86336"/>
    <w:rsid w:val="00E87186"/>
    <w:rsid w:val="00E872D7"/>
    <w:rsid w:val="00E874B5"/>
    <w:rsid w:val="00E90FF6"/>
    <w:rsid w:val="00E916E4"/>
    <w:rsid w:val="00E919A9"/>
    <w:rsid w:val="00E922C4"/>
    <w:rsid w:val="00E93AA0"/>
    <w:rsid w:val="00E93F12"/>
    <w:rsid w:val="00E93F4A"/>
    <w:rsid w:val="00E949FE"/>
    <w:rsid w:val="00E96054"/>
    <w:rsid w:val="00E96544"/>
    <w:rsid w:val="00E96AAC"/>
    <w:rsid w:val="00EA0132"/>
    <w:rsid w:val="00EA0A59"/>
    <w:rsid w:val="00EA1215"/>
    <w:rsid w:val="00EA1E27"/>
    <w:rsid w:val="00EA1EA9"/>
    <w:rsid w:val="00EA2D54"/>
    <w:rsid w:val="00EA3A25"/>
    <w:rsid w:val="00EA43BB"/>
    <w:rsid w:val="00EA4735"/>
    <w:rsid w:val="00EA4A17"/>
    <w:rsid w:val="00EA4F4F"/>
    <w:rsid w:val="00EA4F71"/>
    <w:rsid w:val="00EA5066"/>
    <w:rsid w:val="00EA57A3"/>
    <w:rsid w:val="00EA5917"/>
    <w:rsid w:val="00EA6854"/>
    <w:rsid w:val="00EA685E"/>
    <w:rsid w:val="00EA7819"/>
    <w:rsid w:val="00EA790D"/>
    <w:rsid w:val="00EB3A14"/>
    <w:rsid w:val="00EB5749"/>
    <w:rsid w:val="00EB5947"/>
    <w:rsid w:val="00EB5C5F"/>
    <w:rsid w:val="00EB6188"/>
    <w:rsid w:val="00EB64CA"/>
    <w:rsid w:val="00EB7C17"/>
    <w:rsid w:val="00EC0541"/>
    <w:rsid w:val="00EC4339"/>
    <w:rsid w:val="00EC454F"/>
    <w:rsid w:val="00EC6200"/>
    <w:rsid w:val="00EC732A"/>
    <w:rsid w:val="00ED027E"/>
    <w:rsid w:val="00ED1901"/>
    <w:rsid w:val="00ED201A"/>
    <w:rsid w:val="00ED2EE1"/>
    <w:rsid w:val="00ED3115"/>
    <w:rsid w:val="00ED3364"/>
    <w:rsid w:val="00ED33D1"/>
    <w:rsid w:val="00ED4482"/>
    <w:rsid w:val="00ED61A6"/>
    <w:rsid w:val="00ED6418"/>
    <w:rsid w:val="00EE19D7"/>
    <w:rsid w:val="00EE1A9B"/>
    <w:rsid w:val="00EE2867"/>
    <w:rsid w:val="00EE3025"/>
    <w:rsid w:val="00EE33AD"/>
    <w:rsid w:val="00EE3AFA"/>
    <w:rsid w:val="00EE5F55"/>
    <w:rsid w:val="00EE643E"/>
    <w:rsid w:val="00EE69BA"/>
    <w:rsid w:val="00EE6C3B"/>
    <w:rsid w:val="00EE789B"/>
    <w:rsid w:val="00EF0181"/>
    <w:rsid w:val="00EF0CF8"/>
    <w:rsid w:val="00EF1982"/>
    <w:rsid w:val="00EF2B85"/>
    <w:rsid w:val="00EF2CE4"/>
    <w:rsid w:val="00EF2F4C"/>
    <w:rsid w:val="00EF4B27"/>
    <w:rsid w:val="00EF4B31"/>
    <w:rsid w:val="00EF4EEE"/>
    <w:rsid w:val="00EF622E"/>
    <w:rsid w:val="00EF6681"/>
    <w:rsid w:val="00EF75BC"/>
    <w:rsid w:val="00EF7E86"/>
    <w:rsid w:val="00F005CF"/>
    <w:rsid w:val="00F0231D"/>
    <w:rsid w:val="00F034DC"/>
    <w:rsid w:val="00F03871"/>
    <w:rsid w:val="00F04B46"/>
    <w:rsid w:val="00F04FD4"/>
    <w:rsid w:val="00F06226"/>
    <w:rsid w:val="00F07739"/>
    <w:rsid w:val="00F117FC"/>
    <w:rsid w:val="00F135EE"/>
    <w:rsid w:val="00F136F3"/>
    <w:rsid w:val="00F15526"/>
    <w:rsid w:val="00F15B28"/>
    <w:rsid w:val="00F16AB6"/>
    <w:rsid w:val="00F1787B"/>
    <w:rsid w:val="00F17D91"/>
    <w:rsid w:val="00F17F91"/>
    <w:rsid w:val="00F21E40"/>
    <w:rsid w:val="00F251A8"/>
    <w:rsid w:val="00F3055E"/>
    <w:rsid w:val="00F31BF0"/>
    <w:rsid w:val="00F325DE"/>
    <w:rsid w:val="00F3276D"/>
    <w:rsid w:val="00F351C4"/>
    <w:rsid w:val="00F35D4F"/>
    <w:rsid w:val="00F3613E"/>
    <w:rsid w:val="00F3749E"/>
    <w:rsid w:val="00F37C50"/>
    <w:rsid w:val="00F401F5"/>
    <w:rsid w:val="00F40CAF"/>
    <w:rsid w:val="00F42D85"/>
    <w:rsid w:val="00F45D02"/>
    <w:rsid w:val="00F47822"/>
    <w:rsid w:val="00F515FC"/>
    <w:rsid w:val="00F52F1F"/>
    <w:rsid w:val="00F5313E"/>
    <w:rsid w:val="00F53F08"/>
    <w:rsid w:val="00F540E1"/>
    <w:rsid w:val="00F54988"/>
    <w:rsid w:val="00F5505E"/>
    <w:rsid w:val="00F554E9"/>
    <w:rsid w:val="00F55F9A"/>
    <w:rsid w:val="00F56D25"/>
    <w:rsid w:val="00F575F1"/>
    <w:rsid w:val="00F57B54"/>
    <w:rsid w:val="00F57EDA"/>
    <w:rsid w:val="00F60AB3"/>
    <w:rsid w:val="00F614BB"/>
    <w:rsid w:val="00F616C8"/>
    <w:rsid w:val="00F63E09"/>
    <w:rsid w:val="00F63F84"/>
    <w:rsid w:val="00F65792"/>
    <w:rsid w:val="00F659F5"/>
    <w:rsid w:val="00F65F78"/>
    <w:rsid w:val="00F67780"/>
    <w:rsid w:val="00F71260"/>
    <w:rsid w:val="00F728C6"/>
    <w:rsid w:val="00F73A11"/>
    <w:rsid w:val="00F74FBA"/>
    <w:rsid w:val="00F7611F"/>
    <w:rsid w:val="00F77670"/>
    <w:rsid w:val="00F77A34"/>
    <w:rsid w:val="00F80121"/>
    <w:rsid w:val="00F80A8E"/>
    <w:rsid w:val="00F80C8C"/>
    <w:rsid w:val="00F80CDF"/>
    <w:rsid w:val="00F813B0"/>
    <w:rsid w:val="00F820D1"/>
    <w:rsid w:val="00F8294F"/>
    <w:rsid w:val="00F82E47"/>
    <w:rsid w:val="00F837BC"/>
    <w:rsid w:val="00F84BD9"/>
    <w:rsid w:val="00F84F96"/>
    <w:rsid w:val="00F85900"/>
    <w:rsid w:val="00F86F75"/>
    <w:rsid w:val="00F90050"/>
    <w:rsid w:val="00F900FA"/>
    <w:rsid w:val="00F90AA3"/>
    <w:rsid w:val="00F9122C"/>
    <w:rsid w:val="00F91CCF"/>
    <w:rsid w:val="00F92135"/>
    <w:rsid w:val="00F93114"/>
    <w:rsid w:val="00F95544"/>
    <w:rsid w:val="00F95DBD"/>
    <w:rsid w:val="00F95F3F"/>
    <w:rsid w:val="00FA1061"/>
    <w:rsid w:val="00FA1BED"/>
    <w:rsid w:val="00FA21AE"/>
    <w:rsid w:val="00FA2FDF"/>
    <w:rsid w:val="00FA31C7"/>
    <w:rsid w:val="00FA3510"/>
    <w:rsid w:val="00FA353C"/>
    <w:rsid w:val="00FA3BD4"/>
    <w:rsid w:val="00FA5508"/>
    <w:rsid w:val="00FA56EC"/>
    <w:rsid w:val="00FA6849"/>
    <w:rsid w:val="00FA70B2"/>
    <w:rsid w:val="00FA7E44"/>
    <w:rsid w:val="00FB01DE"/>
    <w:rsid w:val="00FB01EB"/>
    <w:rsid w:val="00FB0702"/>
    <w:rsid w:val="00FB0835"/>
    <w:rsid w:val="00FB0D7A"/>
    <w:rsid w:val="00FB1575"/>
    <w:rsid w:val="00FB1B6B"/>
    <w:rsid w:val="00FB234C"/>
    <w:rsid w:val="00FB247F"/>
    <w:rsid w:val="00FB3F17"/>
    <w:rsid w:val="00FB4088"/>
    <w:rsid w:val="00FB4938"/>
    <w:rsid w:val="00FB634D"/>
    <w:rsid w:val="00FC205B"/>
    <w:rsid w:val="00FC2E7C"/>
    <w:rsid w:val="00FC35E3"/>
    <w:rsid w:val="00FC4100"/>
    <w:rsid w:val="00FC41CE"/>
    <w:rsid w:val="00FC46B9"/>
    <w:rsid w:val="00FC61F0"/>
    <w:rsid w:val="00FC649B"/>
    <w:rsid w:val="00FC7279"/>
    <w:rsid w:val="00FD0CDD"/>
    <w:rsid w:val="00FD1BBD"/>
    <w:rsid w:val="00FD2705"/>
    <w:rsid w:val="00FD3557"/>
    <w:rsid w:val="00FD4145"/>
    <w:rsid w:val="00FD41D4"/>
    <w:rsid w:val="00FD47B7"/>
    <w:rsid w:val="00FD5957"/>
    <w:rsid w:val="00FD7EFF"/>
    <w:rsid w:val="00FE03EB"/>
    <w:rsid w:val="00FE1ECB"/>
    <w:rsid w:val="00FE59A7"/>
    <w:rsid w:val="00FE59A8"/>
    <w:rsid w:val="00FE5A7D"/>
    <w:rsid w:val="00FE5F1D"/>
    <w:rsid w:val="00FE7DAF"/>
    <w:rsid w:val="00FF1D11"/>
    <w:rsid w:val="00FF203C"/>
    <w:rsid w:val="00FF44A0"/>
    <w:rsid w:val="00FF4A0D"/>
    <w:rsid w:val="00FF4BA2"/>
    <w:rsid w:val="00FF5A9A"/>
    <w:rsid w:val="00FF675A"/>
    <w:rsid w:val="00FF6B88"/>
    <w:rsid w:val="00FF6DCC"/>
    <w:rsid w:val="00FF6E2F"/>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14868E-21B9-4ADC-B2E1-40756A69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252525"/>
      <w:sz w:val="24"/>
      <w:szCs w:val="24"/>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440AF"/>
    <w:pPr>
      <w:tabs>
        <w:tab w:val="center" w:pos="4536"/>
        <w:tab w:val="right" w:pos="9072"/>
      </w:tabs>
    </w:pPr>
  </w:style>
  <w:style w:type="character" w:styleId="PageNumber">
    <w:name w:val="page number"/>
    <w:basedOn w:val="DefaultParagraphFont"/>
    <w:rsid w:val="000440AF"/>
  </w:style>
  <w:style w:type="paragraph" w:styleId="Header">
    <w:name w:val="header"/>
    <w:basedOn w:val="Normal"/>
    <w:rsid w:val="000440AF"/>
    <w:pPr>
      <w:tabs>
        <w:tab w:val="center" w:pos="4536"/>
        <w:tab w:val="right" w:pos="9072"/>
      </w:tabs>
    </w:pPr>
  </w:style>
  <w:style w:type="paragraph" w:styleId="FootnoteText">
    <w:name w:val="footnote text"/>
    <w:basedOn w:val="Normal"/>
    <w:semiHidden/>
    <w:rsid w:val="006466F3"/>
    <w:rPr>
      <w:sz w:val="20"/>
      <w:szCs w:val="20"/>
    </w:rPr>
  </w:style>
  <w:style w:type="character" w:styleId="FootnoteReference">
    <w:name w:val="footnote reference"/>
    <w:basedOn w:val="DefaultParagraphFont"/>
    <w:semiHidden/>
    <w:rsid w:val="00646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9906</Words>
  <Characters>56468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66242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Traduceri</dc:creator>
  <cp:keywords/>
  <dc:description/>
  <cp:lastModifiedBy>Sandu Gherasim</cp:lastModifiedBy>
  <cp:revision>2</cp:revision>
  <dcterms:created xsi:type="dcterms:W3CDTF">2016-10-10T13:38:00Z</dcterms:created>
  <dcterms:modified xsi:type="dcterms:W3CDTF">2016-10-10T13:38:00Z</dcterms:modified>
</cp:coreProperties>
</file>