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7F" w:rsidRPr="00123875" w:rsidRDefault="00C71D7F" w:rsidP="00FF3E4F">
      <w:pPr>
        <w:shd w:val="clear" w:color="auto" w:fill="FFFFFF"/>
        <w:spacing w:after="0" w:line="360" w:lineRule="auto"/>
        <w:rPr>
          <w:rFonts w:eastAsia="Times New Roman" w:cs="Times New Roman"/>
          <w:b/>
          <w:bCs/>
          <w:color w:val="000000"/>
          <w:sz w:val="24"/>
          <w:szCs w:val="24"/>
          <w:lang w:val="ro-RO"/>
        </w:rPr>
      </w:pPr>
      <w:bookmarkStart w:id="0" w:name="_GoBack"/>
      <w:bookmarkEnd w:id="0"/>
      <w:r w:rsidRPr="00123875">
        <w:rPr>
          <w:rFonts w:eastAsia="Times New Roman" w:cs="Times New Roman"/>
          <w:b/>
          <w:bCs/>
          <w:color w:val="000000"/>
          <w:sz w:val="24"/>
          <w:szCs w:val="24"/>
          <w:lang w:val="ro-RO"/>
        </w:rPr>
        <w:t xml:space="preserve">Dezbaterile privind accesul la justiție în </w:t>
      </w:r>
      <w:r w:rsidR="00123875" w:rsidRPr="00123875">
        <w:rPr>
          <w:rFonts w:eastAsia="Times New Roman" w:cs="Times New Roman"/>
          <w:b/>
          <w:bCs/>
          <w:color w:val="000000"/>
          <w:sz w:val="24"/>
          <w:szCs w:val="24"/>
          <w:lang w:val="ro-RO"/>
        </w:rPr>
        <w:t>cadrul</w:t>
      </w:r>
      <w:r w:rsidRPr="00123875">
        <w:rPr>
          <w:rFonts w:eastAsia="Times New Roman" w:cs="Times New Roman"/>
          <w:b/>
          <w:bCs/>
          <w:color w:val="000000"/>
          <w:sz w:val="24"/>
          <w:szCs w:val="24"/>
          <w:lang w:val="ro-RO"/>
        </w:rPr>
        <w:t xml:space="preserve"> emisiunii „Legile afacerilor”</w:t>
      </w:r>
    </w:p>
    <w:p w:rsidR="00C71D7F" w:rsidRPr="00123875" w:rsidRDefault="00C71D7F" w:rsidP="00FF3E4F">
      <w:pPr>
        <w:shd w:val="clear" w:color="auto" w:fill="FFFFFF"/>
        <w:spacing w:after="0" w:line="360" w:lineRule="auto"/>
        <w:rPr>
          <w:rFonts w:eastAsia="Times New Roman" w:cs="Times New Roman"/>
          <w:b/>
          <w:bCs/>
          <w:color w:val="000000"/>
          <w:sz w:val="24"/>
          <w:szCs w:val="24"/>
          <w:lang w:val="ro-RO"/>
        </w:rPr>
      </w:pPr>
      <w:r w:rsidRPr="00123875">
        <w:rPr>
          <w:rFonts w:eastAsia="Times New Roman" w:cs="Times New Roman"/>
          <w:b/>
          <w:bCs/>
          <w:color w:val="000000"/>
          <w:sz w:val="24"/>
          <w:szCs w:val="24"/>
          <w:lang w:val="ro-RO"/>
        </w:rPr>
        <w:t>Partea I, ediția din 26.11.2016</w:t>
      </w:r>
    </w:p>
    <w:p w:rsidR="00C71D7F" w:rsidRPr="00123875" w:rsidRDefault="00C71D7F" w:rsidP="00FF3E4F">
      <w:pPr>
        <w:shd w:val="clear" w:color="auto" w:fill="FFFFFF"/>
        <w:spacing w:after="0" w:line="360" w:lineRule="auto"/>
        <w:rPr>
          <w:rFonts w:eastAsia="Times New Roman" w:cs="Times New Roman"/>
          <w:bCs/>
          <w:color w:val="000000"/>
          <w:sz w:val="24"/>
          <w:szCs w:val="24"/>
          <w:lang w:val="ro-RO"/>
        </w:rPr>
      </w:pPr>
    </w:p>
    <w:p w:rsidR="00687535" w:rsidRPr="00123875" w:rsidRDefault="00B63837" w:rsidP="00FF3E4F">
      <w:pPr>
        <w:shd w:val="clear" w:color="auto" w:fill="FFFFFF"/>
        <w:spacing w:after="0" w:line="360" w:lineRule="auto"/>
        <w:rPr>
          <w:rFonts w:eastAsia="Times New Roman" w:cs="Times New Roman"/>
          <w:bCs/>
          <w:color w:val="000000"/>
          <w:sz w:val="24"/>
          <w:szCs w:val="24"/>
          <w:lang w:val="ro-RO"/>
        </w:rPr>
      </w:pPr>
      <w:r w:rsidRPr="00123875">
        <w:rPr>
          <w:rFonts w:eastAsia="Times New Roman" w:cs="Times New Roman"/>
          <w:bCs/>
          <w:color w:val="000000"/>
          <w:sz w:val="24"/>
          <w:szCs w:val="24"/>
          <w:lang w:val="ro-RO"/>
        </w:rPr>
        <w:t>Cu prilejul manifestărilor dedicate Zilei Europene a Avoca</w:t>
      </w:r>
      <w:r w:rsidRPr="00123875">
        <w:rPr>
          <w:rFonts w:eastAsia="Times New Roman" w:cs="Arial"/>
          <w:bCs/>
          <w:color w:val="000000"/>
          <w:sz w:val="24"/>
          <w:szCs w:val="24"/>
          <w:lang w:val="ro-RO"/>
        </w:rPr>
        <w:t>ților,</w:t>
      </w:r>
      <w:r w:rsidR="00FF3E4F" w:rsidRPr="00123875">
        <w:rPr>
          <w:rFonts w:eastAsia="Times New Roman" w:cs="Arial"/>
          <w:bCs/>
          <w:color w:val="000000"/>
          <w:sz w:val="24"/>
          <w:szCs w:val="24"/>
          <w:lang w:val="ro-RO"/>
        </w:rPr>
        <w:t xml:space="preserve"> având ca temă centrală ”Accesul la justiție”, </w:t>
      </w:r>
      <w:r w:rsidRPr="00123875">
        <w:rPr>
          <w:rFonts w:eastAsia="Times New Roman" w:cs="Arial"/>
          <w:bCs/>
          <w:color w:val="000000"/>
          <w:sz w:val="24"/>
          <w:szCs w:val="24"/>
          <w:lang w:val="ro-RO"/>
        </w:rPr>
        <w:t xml:space="preserve"> v</w:t>
      </w:r>
      <w:r w:rsidRPr="00123875">
        <w:rPr>
          <w:rFonts w:eastAsia="Times New Roman" w:cs="Times New Roman"/>
          <w:bCs/>
          <w:color w:val="000000"/>
          <w:sz w:val="24"/>
          <w:szCs w:val="24"/>
          <w:lang w:val="ro-RO"/>
        </w:rPr>
        <w:t xml:space="preserve">icepreședinții UNBR, </w:t>
      </w:r>
      <w:r w:rsidRPr="00123875">
        <w:rPr>
          <w:rFonts w:eastAsia="Times New Roman" w:cs="Times New Roman"/>
          <w:b/>
          <w:bCs/>
          <w:color w:val="000000"/>
          <w:sz w:val="24"/>
          <w:szCs w:val="24"/>
          <w:lang w:val="ro-RO"/>
        </w:rPr>
        <w:t xml:space="preserve">dna av. Cristina Gheorghe și dl. </w:t>
      </w:r>
      <w:r w:rsidR="00123875">
        <w:rPr>
          <w:rFonts w:eastAsia="Times New Roman" w:cs="Times New Roman"/>
          <w:b/>
          <w:bCs/>
          <w:color w:val="000000"/>
          <w:sz w:val="24"/>
          <w:szCs w:val="24"/>
          <w:lang w:val="ro-RO"/>
        </w:rPr>
        <w:t>a</w:t>
      </w:r>
      <w:r w:rsidRPr="00123875">
        <w:rPr>
          <w:rFonts w:eastAsia="Times New Roman" w:cs="Times New Roman"/>
          <w:b/>
          <w:bCs/>
          <w:color w:val="000000"/>
          <w:sz w:val="24"/>
          <w:szCs w:val="24"/>
          <w:lang w:val="ro-RO"/>
        </w:rPr>
        <w:t>v Traian Briciu</w:t>
      </w:r>
      <w:r w:rsidRPr="00123875">
        <w:rPr>
          <w:rFonts w:eastAsia="Times New Roman" w:cs="Times New Roman"/>
          <w:bCs/>
          <w:color w:val="000000"/>
          <w:sz w:val="24"/>
          <w:szCs w:val="24"/>
          <w:lang w:val="ro-RO"/>
        </w:rPr>
        <w:t xml:space="preserve"> au </w:t>
      </w:r>
      <w:r w:rsidR="00F67978" w:rsidRPr="00123875">
        <w:rPr>
          <w:rFonts w:eastAsia="Times New Roman" w:cs="Times New Roman"/>
          <w:bCs/>
          <w:color w:val="000000"/>
          <w:sz w:val="24"/>
          <w:szCs w:val="24"/>
          <w:lang w:val="ro-RO"/>
        </w:rPr>
        <w:t xml:space="preserve">dezbătut problematica legată </w:t>
      </w:r>
      <w:r w:rsidR="00FF3E4F" w:rsidRPr="00123875">
        <w:rPr>
          <w:rFonts w:eastAsia="Times New Roman" w:cs="Times New Roman"/>
          <w:bCs/>
          <w:color w:val="000000"/>
          <w:sz w:val="24"/>
          <w:szCs w:val="24"/>
          <w:lang w:val="ro-RO"/>
        </w:rPr>
        <w:t>de acest subiect</w:t>
      </w:r>
      <w:r w:rsidR="00F67978" w:rsidRPr="00123875">
        <w:rPr>
          <w:rFonts w:eastAsia="Times New Roman" w:cs="Times New Roman"/>
          <w:bCs/>
          <w:color w:val="000000"/>
          <w:sz w:val="24"/>
          <w:szCs w:val="24"/>
          <w:lang w:val="ro-RO"/>
        </w:rPr>
        <w:t xml:space="preserve"> în cadrul emisiunii</w:t>
      </w:r>
      <w:r w:rsidRPr="00123875">
        <w:rPr>
          <w:rFonts w:eastAsia="Times New Roman" w:cs="Times New Roman"/>
          <w:bCs/>
          <w:color w:val="000000"/>
          <w:sz w:val="24"/>
          <w:szCs w:val="24"/>
          <w:lang w:val="ro-RO"/>
        </w:rPr>
        <w:t xml:space="preserve"> ”Legile afacerilor”, difuzată Sâmbătă, 26 noiembrie 2016</w:t>
      </w:r>
      <w:r w:rsidR="00467727" w:rsidRPr="00123875">
        <w:rPr>
          <w:rFonts w:eastAsia="Times New Roman" w:cs="Times New Roman"/>
          <w:bCs/>
          <w:color w:val="000000"/>
          <w:sz w:val="24"/>
          <w:szCs w:val="24"/>
          <w:lang w:val="ro-RO"/>
        </w:rPr>
        <w:t>, pe TVR 2.</w:t>
      </w:r>
    </w:p>
    <w:p w:rsidR="00B63837" w:rsidRPr="00123875" w:rsidRDefault="00687535" w:rsidP="00FF3E4F">
      <w:pPr>
        <w:shd w:val="clear" w:color="auto" w:fill="FFFFFF"/>
        <w:spacing w:after="0" w:line="360" w:lineRule="auto"/>
        <w:rPr>
          <w:rFonts w:eastAsia="Times New Roman" w:cs="Times New Roman"/>
          <w:bCs/>
          <w:color w:val="000000"/>
          <w:sz w:val="24"/>
          <w:szCs w:val="24"/>
          <w:lang w:val="ro-RO"/>
        </w:rPr>
      </w:pPr>
      <w:r w:rsidRPr="00123875">
        <w:rPr>
          <w:rFonts w:eastAsia="Times New Roman" w:cs="Times New Roman"/>
          <w:bCs/>
          <w:color w:val="000000"/>
          <w:sz w:val="24"/>
          <w:szCs w:val="24"/>
          <w:lang w:val="ro-RO"/>
        </w:rPr>
        <w:t>Principalele aspecte care au fost dezbătute se referă la garanțiile mai mult declarative</w:t>
      </w:r>
      <w:r w:rsidR="00FF3E4F" w:rsidRPr="00123875">
        <w:rPr>
          <w:rFonts w:eastAsia="Times New Roman" w:cs="Times New Roman"/>
          <w:bCs/>
          <w:color w:val="000000"/>
          <w:sz w:val="24"/>
          <w:szCs w:val="24"/>
          <w:lang w:val="ro-RO"/>
        </w:rPr>
        <w:t xml:space="preserve"> și mai puțin concrete</w:t>
      </w:r>
      <w:r w:rsidRPr="00123875">
        <w:rPr>
          <w:rFonts w:eastAsia="Times New Roman" w:cs="Times New Roman"/>
          <w:bCs/>
          <w:color w:val="000000"/>
          <w:sz w:val="24"/>
          <w:szCs w:val="24"/>
          <w:lang w:val="ro-RO"/>
        </w:rPr>
        <w:t xml:space="preserve"> ale accesului la justiție, problematica taxelor de </w:t>
      </w:r>
      <w:r w:rsidR="00123875" w:rsidRPr="00123875">
        <w:rPr>
          <w:rFonts w:eastAsia="Times New Roman" w:cs="Times New Roman"/>
          <w:bCs/>
          <w:color w:val="000000"/>
          <w:sz w:val="24"/>
          <w:szCs w:val="24"/>
          <w:lang w:val="ro-RO"/>
        </w:rPr>
        <w:t>timbru</w:t>
      </w:r>
      <w:r w:rsidRPr="00123875">
        <w:rPr>
          <w:rFonts w:eastAsia="Times New Roman" w:cs="Times New Roman"/>
          <w:bCs/>
          <w:color w:val="000000"/>
          <w:sz w:val="24"/>
          <w:szCs w:val="24"/>
          <w:lang w:val="ro-RO"/>
        </w:rPr>
        <w:t xml:space="preserve"> prohibitive pentru anumite probleme juridice curente, precum și despre ajutorul public judiciar modic</w:t>
      </w:r>
      <w:r w:rsidR="00C71D7F" w:rsidRPr="00123875">
        <w:rPr>
          <w:rFonts w:eastAsia="Times New Roman" w:cs="Times New Roman"/>
          <w:bCs/>
          <w:color w:val="000000"/>
          <w:sz w:val="24"/>
          <w:szCs w:val="24"/>
          <w:lang w:val="ro-RO"/>
        </w:rPr>
        <w:t xml:space="preserve"> oferit de stat</w:t>
      </w:r>
      <w:r w:rsidRPr="00123875">
        <w:rPr>
          <w:rFonts w:eastAsia="Times New Roman" w:cs="Times New Roman"/>
          <w:bCs/>
          <w:color w:val="000000"/>
          <w:sz w:val="24"/>
          <w:szCs w:val="24"/>
          <w:lang w:val="ro-RO"/>
        </w:rPr>
        <w:t xml:space="preserve"> pentru apărarea cetățenilor.</w:t>
      </w:r>
    </w:p>
    <w:p w:rsidR="00450E6E" w:rsidRPr="00123875" w:rsidRDefault="00C178D5" w:rsidP="00FF3E4F">
      <w:pPr>
        <w:shd w:val="clear" w:color="auto" w:fill="FFFFFF"/>
        <w:spacing w:after="0" w:line="360" w:lineRule="auto"/>
        <w:rPr>
          <w:rFonts w:eastAsia="Times New Roman" w:cs="Times New Roman"/>
          <w:bCs/>
          <w:color w:val="000000"/>
          <w:sz w:val="24"/>
          <w:szCs w:val="24"/>
          <w:lang w:val="ro-RO"/>
        </w:rPr>
      </w:pPr>
      <w:r w:rsidRPr="00123875">
        <w:rPr>
          <w:rFonts w:eastAsia="Times New Roman" w:cs="Times New Roman"/>
          <w:bCs/>
          <w:color w:val="000000"/>
          <w:sz w:val="24"/>
          <w:szCs w:val="24"/>
          <w:lang w:val="ro-RO"/>
        </w:rPr>
        <w:lastRenderedPageBreak/>
        <w:t xml:space="preserve">O primă intervenție a avut-o dna av. </w:t>
      </w:r>
      <w:r w:rsidR="00123875">
        <w:rPr>
          <w:rFonts w:eastAsia="Times New Roman" w:cs="Times New Roman"/>
          <w:bCs/>
          <w:color w:val="000000"/>
          <w:sz w:val="24"/>
          <w:szCs w:val="24"/>
          <w:lang w:val="ro-RO"/>
        </w:rPr>
        <w:t>C</w:t>
      </w:r>
      <w:r w:rsidRPr="00123875">
        <w:rPr>
          <w:rFonts w:eastAsia="Times New Roman" w:cs="Times New Roman"/>
          <w:bCs/>
          <w:color w:val="000000"/>
          <w:sz w:val="24"/>
          <w:szCs w:val="24"/>
          <w:lang w:val="ro-RO"/>
        </w:rPr>
        <w:t xml:space="preserve">ristina Gheorghe, </w:t>
      </w:r>
      <w:r w:rsidR="00A23D93" w:rsidRPr="00123875">
        <w:rPr>
          <w:rFonts w:eastAsia="Times New Roman" w:cs="Times New Roman"/>
          <w:bCs/>
          <w:color w:val="000000"/>
          <w:sz w:val="24"/>
          <w:szCs w:val="24"/>
          <w:lang w:val="ro-RO"/>
        </w:rPr>
        <w:t xml:space="preserve">vicepreședinte UNBR și decan al Baroului Brașov, </w:t>
      </w:r>
      <w:r w:rsidRPr="00123875">
        <w:rPr>
          <w:rFonts w:eastAsia="Times New Roman" w:cs="Times New Roman"/>
          <w:bCs/>
          <w:color w:val="000000"/>
          <w:sz w:val="24"/>
          <w:szCs w:val="24"/>
          <w:lang w:val="ro-RO"/>
        </w:rPr>
        <w:t>care a spus că</w:t>
      </w:r>
      <w:r w:rsidR="00A23D93" w:rsidRPr="00123875">
        <w:rPr>
          <w:rFonts w:eastAsia="Times New Roman" w:cs="Times New Roman"/>
          <w:bCs/>
          <w:color w:val="000000"/>
          <w:sz w:val="24"/>
          <w:szCs w:val="24"/>
          <w:lang w:val="ro-RO"/>
        </w:rPr>
        <w:t>,</w:t>
      </w:r>
      <w:r w:rsidRPr="00123875">
        <w:rPr>
          <w:rFonts w:eastAsia="Times New Roman" w:cs="Times New Roman"/>
          <w:bCs/>
          <w:color w:val="000000"/>
          <w:sz w:val="24"/>
          <w:szCs w:val="24"/>
          <w:lang w:val="ro-RO"/>
        </w:rPr>
        <w:t xml:space="preserve">  aparent</w:t>
      </w:r>
      <w:r w:rsidR="00A23D93" w:rsidRPr="00123875">
        <w:rPr>
          <w:rFonts w:eastAsia="Times New Roman" w:cs="Times New Roman"/>
          <w:bCs/>
          <w:color w:val="000000"/>
          <w:sz w:val="24"/>
          <w:szCs w:val="24"/>
          <w:lang w:val="ro-RO"/>
        </w:rPr>
        <w:t>,</w:t>
      </w:r>
      <w:r w:rsidR="00FF3E4F" w:rsidRPr="00123875">
        <w:rPr>
          <w:rFonts w:eastAsia="Times New Roman" w:cs="Times New Roman"/>
          <w:bCs/>
          <w:color w:val="000000"/>
          <w:sz w:val="24"/>
          <w:szCs w:val="24"/>
          <w:lang w:val="ro-RO"/>
        </w:rPr>
        <w:t xml:space="preserve"> </w:t>
      </w:r>
      <w:r w:rsidRPr="00123875">
        <w:rPr>
          <w:rFonts w:eastAsia="Times New Roman" w:cs="Times New Roman"/>
          <w:bCs/>
          <w:color w:val="000000"/>
          <w:sz w:val="24"/>
          <w:szCs w:val="24"/>
          <w:lang w:val="ro-RO"/>
        </w:rPr>
        <w:t>a</w:t>
      </w:r>
      <w:r w:rsidR="00687535" w:rsidRPr="00123875">
        <w:rPr>
          <w:rFonts w:eastAsia="Times New Roman" w:cs="Times New Roman"/>
          <w:bCs/>
          <w:color w:val="000000"/>
          <w:sz w:val="24"/>
          <w:szCs w:val="24"/>
          <w:lang w:val="ro-RO"/>
        </w:rPr>
        <w:t xml:space="preserve">ccesul la justiție </w:t>
      </w:r>
      <w:r w:rsidRPr="00123875">
        <w:rPr>
          <w:rFonts w:eastAsia="Times New Roman" w:cs="Times New Roman"/>
          <w:bCs/>
          <w:color w:val="000000"/>
          <w:sz w:val="24"/>
          <w:szCs w:val="24"/>
          <w:lang w:val="ro-RO"/>
        </w:rPr>
        <w:t>ar fi</w:t>
      </w:r>
      <w:r w:rsidR="00687535" w:rsidRPr="00123875">
        <w:rPr>
          <w:rFonts w:eastAsia="Times New Roman" w:cs="Times New Roman"/>
          <w:bCs/>
          <w:color w:val="000000"/>
          <w:sz w:val="24"/>
          <w:szCs w:val="24"/>
          <w:lang w:val="ro-RO"/>
        </w:rPr>
        <w:t xml:space="preserve"> garantat,</w:t>
      </w:r>
      <w:r w:rsidRPr="00123875">
        <w:rPr>
          <w:rFonts w:eastAsia="Times New Roman" w:cs="Times New Roman"/>
          <w:bCs/>
          <w:color w:val="000000"/>
          <w:sz w:val="24"/>
          <w:szCs w:val="24"/>
          <w:lang w:val="ro-RO"/>
        </w:rPr>
        <w:t xml:space="preserve"> fiind prevăzut în dispozițiile constituționale. Î</w:t>
      </w:r>
      <w:r w:rsidR="00687535" w:rsidRPr="00123875">
        <w:rPr>
          <w:rFonts w:eastAsia="Times New Roman" w:cs="Times New Roman"/>
          <w:bCs/>
          <w:color w:val="000000"/>
          <w:sz w:val="24"/>
          <w:szCs w:val="24"/>
          <w:lang w:val="ro-RO"/>
        </w:rPr>
        <w:t>nsă</w:t>
      </w:r>
      <w:r w:rsidRPr="00123875">
        <w:rPr>
          <w:rFonts w:eastAsia="Times New Roman" w:cs="Times New Roman"/>
          <w:bCs/>
          <w:color w:val="000000"/>
          <w:sz w:val="24"/>
          <w:szCs w:val="24"/>
          <w:lang w:val="ro-RO"/>
        </w:rPr>
        <w:t>,</w:t>
      </w:r>
      <w:r w:rsidR="00687535" w:rsidRPr="00123875">
        <w:rPr>
          <w:rFonts w:eastAsia="Times New Roman" w:cs="Times New Roman"/>
          <w:bCs/>
          <w:color w:val="000000"/>
          <w:sz w:val="24"/>
          <w:szCs w:val="24"/>
          <w:lang w:val="ro-RO"/>
        </w:rPr>
        <w:t xml:space="preserve"> </w:t>
      </w:r>
      <w:r w:rsidRPr="00123875">
        <w:rPr>
          <w:rFonts w:eastAsia="Times New Roman" w:cs="Times New Roman"/>
          <w:bCs/>
          <w:color w:val="000000"/>
          <w:sz w:val="24"/>
          <w:szCs w:val="24"/>
          <w:lang w:val="ro-RO"/>
        </w:rPr>
        <w:t>î</w:t>
      </w:r>
      <w:r w:rsidR="00450E6E" w:rsidRPr="00123875">
        <w:rPr>
          <w:rFonts w:eastAsia="Times New Roman" w:cs="Times New Roman"/>
          <w:bCs/>
          <w:color w:val="000000"/>
          <w:sz w:val="24"/>
          <w:szCs w:val="24"/>
          <w:lang w:val="ro-RO"/>
        </w:rPr>
        <w:t>n realitate</w:t>
      </w:r>
      <w:r w:rsidRPr="00123875">
        <w:rPr>
          <w:rFonts w:eastAsia="Times New Roman" w:cs="Times New Roman"/>
          <w:bCs/>
          <w:color w:val="000000"/>
          <w:sz w:val="24"/>
          <w:szCs w:val="24"/>
          <w:lang w:val="ro-RO"/>
        </w:rPr>
        <w:t>,</w:t>
      </w:r>
      <w:r w:rsidR="00450E6E" w:rsidRPr="00123875">
        <w:rPr>
          <w:rFonts w:eastAsia="Times New Roman" w:cs="Times New Roman"/>
          <w:bCs/>
          <w:color w:val="000000"/>
          <w:sz w:val="24"/>
          <w:szCs w:val="24"/>
          <w:lang w:val="ro-RO"/>
        </w:rPr>
        <w:t xml:space="preserve"> </w:t>
      </w:r>
      <w:r w:rsidRPr="00123875">
        <w:rPr>
          <w:rFonts w:eastAsia="Times New Roman" w:cs="Times New Roman"/>
          <w:bCs/>
          <w:color w:val="000000"/>
          <w:sz w:val="24"/>
          <w:szCs w:val="24"/>
          <w:lang w:val="ro-RO"/>
        </w:rPr>
        <w:t>există</w:t>
      </w:r>
      <w:r w:rsidR="00450E6E" w:rsidRPr="00123875">
        <w:rPr>
          <w:rFonts w:eastAsia="Times New Roman" w:cs="Times New Roman"/>
          <w:bCs/>
          <w:color w:val="000000"/>
          <w:sz w:val="24"/>
          <w:szCs w:val="24"/>
          <w:lang w:val="ro-RO"/>
        </w:rPr>
        <w:t xml:space="preserve"> o serie de aspecte care constituie impedimente în calea accesului la justiție</w:t>
      </w:r>
      <w:r w:rsidR="00A23D93" w:rsidRPr="00123875">
        <w:rPr>
          <w:rFonts w:eastAsia="Times New Roman" w:cs="Times New Roman"/>
          <w:bCs/>
          <w:color w:val="000000"/>
          <w:sz w:val="24"/>
          <w:szCs w:val="24"/>
          <w:lang w:val="ro-RO"/>
        </w:rPr>
        <w:t>. Acestea</w:t>
      </w:r>
      <w:r w:rsidR="00450E6E" w:rsidRPr="00123875">
        <w:rPr>
          <w:rFonts w:eastAsia="Times New Roman" w:cs="Times New Roman"/>
          <w:bCs/>
          <w:color w:val="000000"/>
          <w:sz w:val="24"/>
          <w:szCs w:val="24"/>
          <w:lang w:val="ro-RO"/>
        </w:rPr>
        <w:t xml:space="preserve"> țin </w:t>
      </w:r>
      <w:r w:rsidR="00A23D93" w:rsidRPr="00123875">
        <w:rPr>
          <w:rFonts w:eastAsia="Times New Roman" w:cs="Times New Roman"/>
          <w:bCs/>
          <w:color w:val="000000"/>
          <w:sz w:val="24"/>
          <w:szCs w:val="24"/>
          <w:lang w:val="ro-RO"/>
        </w:rPr>
        <w:t xml:space="preserve">atât </w:t>
      </w:r>
      <w:r w:rsidR="00450E6E" w:rsidRPr="00123875">
        <w:rPr>
          <w:rFonts w:eastAsia="Times New Roman" w:cs="Times New Roman"/>
          <w:bCs/>
          <w:color w:val="000000"/>
          <w:sz w:val="24"/>
          <w:szCs w:val="24"/>
          <w:lang w:val="ro-RO"/>
        </w:rPr>
        <w:t>de o timbrare excesivă,</w:t>
      </w:r>
      <w:r w:rsidR="00A23D93" w:rsidRPr="00123875">
        <w:rPr>
          <w:rFonts w:eastAsia="Times New Roman" w:cs="Times New Roman"/>
          <w:bCs/>
          <w:color w:val="000000"/>
          <w:sz w:val="24"/>
          <w:szCs w:val="24"/>
          <w:lang w:val="ro-RO"/>
        </w:rPr>
        <w:t xml:space="preserve"> dar și</w:t>
      </w:r>
      <w:r w:rsidR="00450E6E" w:rsidRPr="00123875">
        <w:rPr>
          <w:rFonts w:eastAsia="Times New Roman" w:cs="Times New Roman"/>
          <w:bCs/>
          <w:color w:val="000000"/>
          <w:sz w:val="24"/>
          <w:szCs w:val="24"/>
          <w:lang w:val="ro-RO"/>
        </w:rPr>
        <w:t xml:space="preserve"> de accesul dificil la apărare, </w:t>
      </w:r>
      <w:r w:rsidRPr="00123875">
        <w:rPr>
          <w:rFonts w:eastAsia="Times New Roman" w:cs="Times New Roman"/>
          <w:bCs/>
          <w:color w:val="000000"/>
          <w:sz w:val="24"/>
          <w:szCs w:val="24"/>
          <w:lang w:val="ro-RO"/>
        </w:rPr>
        <w:t>având în vedere că</w:t>
      </w:r>
      <w:r w:rsidR="00450E6E" w:rsidRPr="00123875">
        <w:rPr>
          <w:rFonts w:eastAsia="Times New Roman" w:cs="Times New Roman"/>
          <w:bCs/>
          <w:color w:val="000000"/>
          <w:sz w:val="24"/>
          <w:szCs w:val="24"/>
          <w:lang w:val="ro-RO"/>
        </w:rPr>
        <w:t xml:space="preserve"> accesul la justiție înseamnă în mod obligatoriu și acces la avocat.</w:t>
      </w:r>
    </w:p>
    <w:p w:rsidR="00937432" w:rsidRPr="00123875" w:rsidRDefault="00937432" w:rsidP="00FF3E4F">
      <w:pPr>
        <w:shd w:val="clear" w:color="auto" w:fill="FFFFFF"/>
        <w:spacing w:after="0" w:line="360" w:lineRule="auto"/>
        <w:rPr>
          <w:rFonts w:eastAsia="Times New Roman" w:cs="Times New Roman"/>
          <w:bCs/>
          <w:color w:val="000000"/>
          <w:sz w:val="24"/>
          <w:szCs w:val="24"/>
          <w:lang w:val="ro-RO"/>
        </w:rPr>
      </w:pPr>
      <w:r w:rsidRPr="00123875">
        <w:rPr>
          <w:rFonts w:eastAsia="Times New Roman" w:cs="Times New Roman"/>
          <w:bCs/>
          <w:color w:val="000000"/>
          <w:sz w:val="24"/>
          <w:szCs w:val="24"/>
          <w:lang w:val="ro-RO"/>
        </w:rPr>
        <w:t xml:space="preserve">Doamna avocat Cristina Gheorghe a adus în discuție </w:t>
      </w:r>
      <w:r w:rsidR="00A23D93" w:rsidRPr="00123875">
        <w:rPr>
          <w:rFonts w:eastAsia="Times New Roman" w:cs="Times New Roman"/>
          <w:bCs/>
          <w:color w:val="000000"/>
          <w:sz w:val="24"/>
          <w:szCs w:val="24"/>
          <w:lang w:val="ro-RO"/>
        </w:rPr>
        <w:t>ș</w:t>
      </w:r>
      <w:r w:rsidRPr="00123875">
        <w:rPr>
          <w:rFonts w:eastAsia="Times New Roman" w:cs="Times New Roman"/>
          <w:bCs/>
          <w:color w:val="000000"/>
          <w:sz w:val="24"/>
          <w:szCs w:val="24"/>
          <w:lang w:val="ro-RO"/>
        </w:rPr>
        <w:t xml:space="preserve">i </w:t>
      </w:r>
      <w:r w:rsidR="00A23D93" w:rsidRPr="00123875">
        <w:rPr>
          <w:rFonts w:eastAsia="Times New Roman" w:cs="Times New Roman"/>
          <w:bCs/>
          <w:color w:val="000000"/>
          <w:sz w:val="24"/>
          <w:szCs w:val="24"/>
          <w:lang w:val="ro-RO"/>
        </w:rPr>
        <w:t xml:space="preserve">problematica </w:t>
      </w:r>
      <w:r w:rsidRPr="00123875">
        <w:rPr>
          <w:rFonts w:eastAsia="Times New Roman" w:cs="Times New Roman"/>
          <w:bCs/>
          <w:color w:val="000000"/>
          <w:sz w:val="24"/>
          <w:szCs w:val="24"/>
          <w:lang w:val="ro-RO"/>
        </w:rPr>
        <w:t>sumel</w:t>
      </w:r>
      <w:r w:rsidR="00A23D93" w:rsidRPr="00123875">
        <w:rPr>
          <w:rFonts w:eastAsia="Times New Roman" w:cs="Times New Roman"/>
          <w:bCs/>
          <w:color w:val="000000"/>
          <w:sz w:val="24"/>
          <w:szCs w:val="24"/>
          <w:lang w:val="ro-RO"/>
        </w:rPr>
        <w:t>or</w:t>
      </w:r>
      <w:r w:rsidRPr="00123875">
        <w:rPr>
          <w:rFonts w:eastAsia="Times New Roman" w:cs="Times New Roman"/>
          <w:bCs/>
          <w:color w:val="000000"/>
          <w:sz w:val="24"/>
          <w:szCs w:val="24"/>
          <w:lang w:val="ro-RO"/>
        </w:rPr>
        <w:t xml:space="preserve">  modi</w:t>
      </w:r>
      <w:r w:rsidR="00D26BB6" w:rsidRPr="00123875">
        <w:rPr>
          <w:rFonts w:eastAsia="Times New Roman" w:cs="Times New Roman"/>
          <w:bCs/>
          <w:color w:val="000000"/>
          <w:sz w:val="24"/>
          <w:szCs w:val="24"/>
          <w:lang w:val="ro-RO"/>
        </w:rPr>
        <w:t xml:space="preserve">ce prevăzute ca onorarii ale </w:t>
      </w:r>
      <w:r w:rsidR="00123875" w:rsidRPr="00123875">
        <w:rPr>
          <w:rFonts w:eastAsia="Times New Roman" w:cs="Times New Roman"/>
          <w:bCs/>
          <w:color w:val="000000"/>
          <w:sz w:val="24"/>
          <w:szCs w:val="24"/>
          <w:lang w:val="ro-RO"/>
        </w:rPr>
        <w:t>avocaților</w:t>
      </w:r>
      <w:r w:rsidR="00D26BB6" w:rsidRPr="00123875">
        <w:rPr>
          <w:rFonts w:eastAsia="Times New Roman" w:cs="Times New Roman"/>
          <w:bCs/>
          <w:color w:val="000000"/>
          <w:sz w:val="24"/>
          <w:szCs w:val="24"/>
          <w:lang w:val="ro-RO"/>
        </w:rPr>
        <w:t xml:space="preserve"> pentru furnizarea se</w:t>
      </w:r>
      <w:r w:rsidR="00C71D7F" w:rsidRPr="00123875">
        <w:rPr>
          <w:rFonts w:eastAsia="Times New Roman" w:cs="Times New Roman"/>
          <w:bCs/>
          <w:color w:val="000000"/>
          <w:sz w:val="24"/>
          <w:szCs w:val="24"/>
          <w:lang w:val="ro-RO"/>
        </w:rPr>
        <w:t xml:space="preserve">rviciilor de </w:t>
      </w:r>
      <w:r w:rsidR="00123875" w:rsidRPr="00123875">
        <w:rPr>
          <w:rFonts w:eastAsia="Times New Roman" w:cs="Times New Roman"/>
          <w:bCs/>
          <w:color w:val="000000"/>
          <w:sz w:val="24"/>
          <w:szCs w:val="24"/>
          <w:lang w:val="ro-RO"/>
        </w:rPr>
        <w:t>asistență</w:t>
      </w:r>
      <w:r w:rsidR="00C71D7F" w:rsidRPr="00123875">
        <w:rPr>
          <w:rFonts w:eastAsia="Times New Roman" w:cs="Times New Roman"/>
          <w:bCs/>
          <w:color w:val="000000"/>
          <w:sz w:val="24"/>
          <w:szCs w:val="24"/>
          <w:lang w:val="ro-RO"/>
        </w:rPr>
        <w:t xml:space="preserve"> juridică, </w:t>
      </w:r>
      <w:r w:rsidR="00D26BB6" w:rsidRPr="00123875">
        <w:rPr>
          <w:rFonts w:eastAsia="Times New Roman" w:cs="Times New Roman"/>
          <w:bCs/>
          <w:color w:val="000000"/>
          <w:sz w:val="24"/>
          <w:szCs w:val="24"/>
          <w:lang w:val="ro-RO"/>
        </w:rPr>
        <w:t>în cadrul sistemului de ajutor public judiciar</w:t>
      </w:r>
      <w:r w:rsidR="00A23D93" w:rsidRPr="00123875">
        <w:rPr>
          <w:rFonts w:eastAsia="Times New Roman" w:cs="Times New Roman"/>
          <w:bCs/>
          <w:color w:val="000000"/>
          <w:sz w:val="24"/>
          <w:szCs w:val="24"/>
          <w:lang w:val="ro-RO"/>
        </w:rPr>
        <w:t xml:space="preserve"> oferit de stat: ”</w:t>
      </w:r>
      <w:r w:rsidR="00C71D7F" w:rsidRPr="00123875">
        <w:rPr>
          <w:rFonts w:eastAsia="Times New Roman" w:cs="Times New Roman"/>
          <w:bCs/>
          <w:color w:val="000000"/>
          <w:sz w:val="24"/>
          <w:szCs w:val="24"/>
          <w:lang w:val="ro-RO"/>
        </w:rPr>
        <w:t xml:space="preserve">Aceste onorarii modice ne aruncă într-un cerc vicios deoarece, pe de o parte se reclamă un nivel scăzut al </w:t>
      </w:r>
      <w:r w:rsidR="00C71D7F" w:rsidRPr="00123875">
        <w:rPr>
          <w:rFonts w:eastAsia="Times New Roman" w:cs="Times New Roman"/>
          <w:bCs/>
          <w:color w:val="000000"/>
          <w:sz w:val="24"/>
          <w:szCs w:val="24"/>
          <w:lang w:val="ro-RO"/>
        </w:rPr>
        <w:lastRenderedPageBreak/>
        <w:t>prestației profesionale, iar pe de altă parte acesta este răspunsul mai mult sau mai puțin direct al acestor onorarii care, în mo</w:t>
      </w:r>
      <w:r w:rsidR="00A23D93" w:rsidRPr="00123875">
        <w:rPr>
          <w:rFonts w:eastAsia="Times New Roman" w:cs="Times New Roman"/>
          <w:bCs/>
          <w:color w:val="000000"/>
          <w:sz w:val="24"/>
          <w:szCs w:val="24"/>
          <w:lang w:val="ro-RO"/>
        </w:rPr>
        <w:t>d elegant, pot fi numite modice”.</w:t>
      </w:r>
    </w:p>
    <w:p w:rsidR="006A48C9" w:rsidRPr="00123875" w:rsidRDefault="00A23D93" w:rsidP="00FF3E4F">
      <w:pPr>
        <w:shd w:val="clear" w:color="auto" w:fill="FFFFFF"/>
        <w:spacing w:after="0" w:line="360" w:lineRule="auto"/>
        <w:rPr>
          <w:rFonts w:eastAsia="Times New Roman" w:cs="Times New Roman"/>
          <w:bCs/>
          <w:color w:val="000000"/>
          <w:sz w:val="24"/>
          <w:szCs w:val="24"/>
          <w:lang w:val="ro-RO"/>
        </w:rPr>
      </w:pPr>
      <w:r w:rsidRPr="00123875">
        <w:rPr>
          <w:rFonts w:eastAsia="Times New Roman" w:cs="Times New Roman"/>
          <w:bCs/>
          <w:color w:val="000000"/>
          <w:sz w:val="24"/>
          <w:szCs w:val="24"/>
          <w:lang w:val="ro-RO"/>
        </w:rPr>
        <w:t>Dl</w:t>
      </w:r>
      <w:r w:rsidR="00123875">
        <w:rPr>
          <w:rFonts w:eastAsia="Times New Roman" w:cs="Times New Roman"/>
          <w:bCs/>
          <w:color w:val="000000"/>
          <w:sz w:val="24"/>
          <w:szCs w:val="24"/>
          <w:lang w:val="ro-RO"/>
        </w:rPr>
        <w:t>.</w:t>
      </w:r>
      <w:r w:rsidRPr="00123875">
        <w:rPr>
          <w:rFonts w:eastAsia="Times New Roman" w:cs="Times New Roman"/>
          <w:bCs/>
          <w:color w:val="000000"/>
          <w:sz w:val="24"/>
          <w:szCs w:val="24"/>
          <w:lang w:val="ro-RO"/>
        </w:rPr>
        <w:t xml:space="preserve"> av.</w:t>
      </w:r>
      <w:r w:rsidR="00123875">
        <w:rPr>
          <w:rFonts w:eastAsia="Times New Roman" w:cs="Times New Roman"/>
          <w:bCs/>
          <w:color w:val="000000"/>
          <w:sz w:val="24"/>
          <w:szCs w:val="24"/>
          <w:lang w:val="ro-RO"/>
        </w:rPr>
        <w:t xml:space="preserve"> </w:t>
      </w:r>
      <w:r w:rsidR="00450E6E" w:rsidRPr="00123875">
        <w:rPr>
          <w:rFonts w:eastAsia="Times New Roman" w:cs="Times New Roman"/>
          <w:bCs/>
          <w:color w:val="000000"/>
          <w:sz w:val="24"/>
          <w:szCs w:val="24"/>
          <w:lang w:val="ro-RO"/>
        </w:rPr>
        <w:t>Traian Briciu</w:t>
      </w:r>
      <w:r w:rsidRPr="00123875">
        <w:rPr>
          <w:rFonts w:eastAsia="Times New Roman" w:cs="Times New Roman"/>
          <w:bCs/>
          <w:color w:val="000000"/>
          <w:sz w:val="24"/>
          <w:szCs w:val="24"/>
          <w:lang w:val="ro-RO"/>
        </w:rPr>
        <w:t>, vicepreședinte UNBR și director INPPA,</w:t>
      </w:r>
      <w:r w:rsidR="00450E6E" w:rsidRPr="00123875">
        <w:rPr>
          <w:rFonts w:eastAsia="Times New Roman" w:cs="Times New Roman"/>
          <w:bCs/>
          <w:color w:val="000000"/>
          <w:sz w:val="24"/>
          <w:szCs w:val="24"/>
          <w:lang w:val="ro-RO"/>
        </w:rPr>
        <w:t xml:space="preserve"> </w:t>
      </w:r>
      <w:r w:rsidR="006A48C9" w:rsidRPr="00123875">
        <w:rPr>
          <w:rFonts w:eastAsia="Times New Roman" w:cs="Times New Roman"/>
          <w:bCs/>
          <w:color w:val="000000"/>
          <w:sz w:val="24"/>
          <w:szCs w:val="24"/>
          <w:lang w:val="ro-RO"/>
        </w:rPr>
        <w:t xml:space="preserve">a întărit ideea </w:t>
      </w:r>
      <w:r w:rsidR="00450E6E" w:rsidRPr="00123875">
        <w:rPr>
          <w:rFonts w:eastAsia="Times New Roman" w:cs="Times New Roman"/>
          <w:bCs/>
          <w:color w:val="000000"/>
          <w:sz w:val="24"/>
          <w:szCs w:val="24"/>
          <w:lang w:val="ro-RO"/>
        </w:rPr>
        <w:t>că pentru ca accesul la justiție să nu răm</w:t>
      </w:r>
      <w:r w:rsidRPr="00123875">
        <w:rPr>
          <w:rFonts w:eastAsia="Times New Roman" w:cs="Times New Roman"/>
          <w:bCs/>
          <w:color w:val="000000"/>
          <w:sz w:val="24"/>
          <w:szCs w:val="24"/>
          <w:lang w:val="ro-RO"/>
        </w:rPr>
        <w:t>â</w:t>
      </w:r>
      <w:r w:rsidR="00450E6E" w:rsidRPr="00123875">
        <w:rPr>
          <w:rFonts w:eastAsia="Times New Roman" w:cs="Times New Roman"/>
          <w:bCs/>
          <w:color w:val="000000"/>
          <w:sz w:val="24"/>
          <w:szCs w:val="24"/>
          <w:lang w:val="ro-RO"/>
        </w:rPr>
        <w:t xml:space="preserve">nă la nivel </w:t>
      </w:r>
      <w:r w:rsidRPr="00123875">
        <w:rPr>
          <w:rFonts w:eastAsia="Times New Roman" w:cs="Times New Roman"/>
          <w:bCs/>
          <w:color w:val="000000"/>
          <w:sz w:val="24"/>
          <w:szCs w:val="24"/>
          <w:lang w:val="ro-RO"/>
        </w:rPr>
        <w:t>declarativ,</w:t>
      </w:r>
      <w:r w:rsidR="00450E6E" w:rsidRPr="00123875">
        <w:rPr>
          <w:rFonts w:eastAsia="Times New Roman" w:cs="Times New Roman"/>
          <w:bCs/>
          <w:color w:val="000000"/>
          <w:sz w:val="24"/>
          <w:szCs w:val="24"/>
          <w:lang w:val="ro-RO"/>
        </w:rPr>
        <w:t xml:space="preserve"> trebuie să fie însoțit de o apărare calificată și să aibă  îngrădiri cât mai mici la nivelul costurilor</w:t>
      </w:r>
      <w:r w:rsidR="009F1C62" w:rsidRPr="00123875">
        <w:rPr>
          <w:rFonts w:eastAsia="Times New Roman" w:cs="Times New Roman"/>
          <w:bCs/>
          <w:color w:val="000000"/>
          <w:sz w:val="24"/>
          <w:szCs w:val="24"/>
          <w:lang w:val="ro-RO"/>
        </w:rPr>
        <w:t xml:space="preserve"> pe care le implică accesul la justiție</w:t>
      </w:r>
      <w:r w:rsidR="00450E6E" w:rsidRPr="00123875">
        <w:rPr>
          <w:rFonts w:eastAsia="Times New Roman" w:cs="Times New Roman"/>
          <w:bCs/>
          <w:color w:val="000000"/>
          <w:sz w:val="24"/>
          <w:szCs w:val="24"/>
          <w:lang w:val="ro-RO"/>
        </w:rPr>
        <w:t xml:space="preserve">. </w:t>
      </w:r>
      <w:r w:rsidR="003E04EF" w:rsidRPr="00123875">
        <w:rPr>
          <w:rFonts w:eastAsia="Times New Roman" w:cs="Times New Roman"/>
          <w:bCs/>
          <w:color w:val="000000"/>
          <w:sz w:val="24"/>
          <w:szCs w:val="24"/>
          <w:lang w:val="ro-RO"/>
        </w:rPr>
        <w:t>Dl. av. Briciu</w:t>
      </w:r>
      <w:r w:rsidR="006A48C9" w:rsidRPr="00123875">
        <w:rPr>
          <w:rFonts w:eastAsia="Times New Roman" w:cs="Times New Roman"/>
          <w:bCs/>
          <w:color w:val="000000"/>
          <w:sz w:val="24"/>
          <w:szCs w:val="24"/>
          <w:lang w:val="ro-RO"/>
        </w:rPr>
        <w:t xml:space="preserve"> a pledat pentru reducerea t</w:t>
      </w:r>
      <w:r w:rsidR="00450E6E" w:rsidRPr="00123875">
        <w:rPr>
          <w:rFonts w:eastAsia="Times New Roman" w:cs="Times New Roman"/>
          <w:bCs/>
          <w:color w:val="000000"/>
          <w:sz w:val="24"/>
          <w:szCs w:val="24"/>
          <w:lang w:val="ro-RO"/>
        </w:rPr>
        <w:t>axel</w:t>
      </w:r>
      <w:r w:rsidR="006A48C9" w:rsidRPr="00123875">
        <w:rPr>
          <w:rFonts w:eastAsia="Times New Roman" w:cs="Times New Roman"/>
          <w:bCs/>
          <w:color w:val="000000"/>
          <w:sz w:val="24"/>
          <w:szCs w:val="24"/>
          <w:lang w:val="ro-RO"/>
        </w:rPr>
        <w:t>or</w:t>
      </w:r>
      <w:r w:rsidR="00450E6E" w:rsidRPr="00123875">
        <w:rPr>
          <w:rFonts w:eastAsia="Times New Roman" w:cs="Times New Roman"/>
          <w:bCs/>
          <w:color w:val="000000"/>
          <w:sz w:val="24"/>
          <w:szCs w:val="24"/>
          <w:lang w:val="ro-RO"/>
        </w:rPr>
        <w:t xml:space="preserve"> judiciare de timbr</w:t>
      </w:r>
      <w:r w:rsidR="006A48C9" w:rsidRPr="00123875">
        <w:rPr>
          <w:rFonts w:eastAsia="Times New Roman" w:cs="Times New Roman"/>
          <w:bCs/>
          <w:color w:val="000000"/>
          <w:sz w:val="24"/>
          <w:szCs w:val="24"/>
          <w:lang w:val="ro-RO"/>
        </w:rPr>
        <w:t>u, care actualmente</w:t>
      </w:r>
      <w:r w:rsidR="00450E6E" w:rsidRPr="00123875">
        <w:rPr>
          <w:rFonts w:eastAsia="Times New Roman" w:cs="Times New Roman"/>
          <w:bCs/>
          <w:color w:val="000000"/>
          <w:sz w:val="24"/>
          <w:szCs w:val="24"/>
          <w:lang w:val="ro-RO"/>
        </w:rPr>
        <w:t xml:space="preserve"> sunt adesea prohibitive pentru cereri car</w:t>
      </w:r>
      <w:r w:rsidR="006A48C9" w:rsidRPr="00123875">
        <w:rPr>
          <w:rFonts w:eastAsia="Times New Roman" w:cs="Times New Roman"/>
          <w:bCs/>
          <w:color w:val="000000"/>
          <w:sz w:val="24"/>
          <w:szCs w:val="24"/>
          <w:lang w:val="ro-RO"/>
        </w:rPr>
        <w:t>e</w:t>
      </w:r>
      <w:r w:rsidR="00450E6E" w:rsidRPr="00123875">
        <w:rPr>
          <w:rFonts w:eastAsia="Times New Roman" w:cs="Times New Roman"/>
          <w:bCs/>
          <w:color w:val="000000"/>
          <w:sz w:val="24"/>
          <w:szCs w:val="24"/>
          <w:lang w:val="ro-RO"/>
        </w:rPr>
        <w:t xml:space="preserve"> </w:t>
      </w:r>
      <w:r w:rsidR="003E04EF" w:rsidRPr="00123875">
        <w:rPr>
          <w:rFonts w:eastAsia="Times New Roman" w:cs="Times New Roman"/>
          <w:bCs/>
          <w:color w:val="000000"/>
          <w:sz w:val="24"/>
          <w:szCs w:val="24"/>
          <w:lang w:val="ro-RO"/>
        </w:rPr>
        <w:t xml:space="preserve">nici </w:t>
      </w:r>
      <w:r w:rsidR="00450E6E" w:rsidRPr="00123875">
        <w:rPr>
          <w:rFonts w:eastAsia="Times New Roman" w:cs="Times New Roman"/>
          <w:bCs/>
          <w:color w:val="000000"/>
          <w:sz w:val="24"/>
          <w:szCs w:val="24"/>
          <w:lang w:val="ro-RO"/>
        </w:rPr>
        <w:t>nu au vreo component de lux, ci se referă la aspect banale din viața de zi cu zi, cum ar fi partajul judiciar.</w:t>
      </w:r>
      <w:r w:rsidR="006A48C9" w:rsidRPr="00123875">
        <w:rPr>
          <w:rFonts w:eastAsia="Times New Roman" w:cs="Times New Roman"/>
          <w:bCs/>
          <w:color w:val="000000"/>
          <w:sz w:val="24"/>
          <w:szCs w:val="24"/>
          <w:lang w:val="ro-RO"/>
        </w:rPr>
        <w:t xml:space="preserve">  </w:t>
      </w:r>
      <w:r w:rsidR="003E04EF" w:rsidRPr="00123875">
        <w:rPr>
          <w:rFonts w:eastAsia="Times New Roman" w:cs="Times New Roman"/>
          <w:bCs/>
          <w:color w:val="000000"/>
          <w:sz w:val="24"/>
          <w:szCs w:val="24"/>
          <w:lang w:val="ro-RO"/>
        </w:rPr>
        <w:t>”</w:t>
      </w:r>
      <w:r w:rsidR="006A48C9" w:rsidRPr="00123875">
        <w:rPr>
          <w:rFonts w:eastAsia="Times New Roman" w:cs="Times New Roman"/>
          <w:bCs/>
          <w:color w:val="000000"/>
          <w:sz w:val="24"/>
          <w:szCs w:val="24"/>
          <w:lang w:val="ro-RO"/>
        </w:rPr>
        <w:t xml:space="preserve">Așa cum există un medic de familie ar trebui să existe și un avocat de familie pentru că realmente problemele cu care se confruntă oamenii sunt din ce în ce mai dese iar efectele netratării acestora în mod calificat pot fi fatale din punct de vedere patrimonial dar și </w:t>
      </w:r>
      <w:r w:rsidR="006A48C9" w:rsidRPr="00123875">
        <w:rPr>
          <w:rFonts w:eastAsia="Times New Roman" w:cs="Times New Roman"/>
          <w:bCs/>
          <w:color w:val="000000"/>
          <w:sz w:val="24"/>
          <w:szCs w:val="24"/>
          <w:lang w:val="ro-RO"/>
        </w:rPr>
        <w:lastRenderedPageBreak/>
        <w:t>moral</w:t>
      </w:r>
      <w:r w:rsidR="003E04EF" w:rsidRPr="00123875">
        <w:rPr>
          <w:rFonts w:eastAsia="Times New Roman" w:cs="Times New Roman"/>
          <w:bCs/>
          <w:color w:val="000000"/>
          <w:sz w:val="24"/>
          <w:szCs w:val="24"/>
          <w:lang w:val="ro-RO"/>
        </w:rPr>
        <w:t>”</w:t>
      </w:r>
      <w:r w:rsidR="006A48C9" w:rsidRPr="00123875">
        <w:rPr>
          <w:rFonts w:eastAsia="Times New Roman" w:cs="Times New Roman"/>
          <w:bCs/>
          <w:color w:val="000000"/>
          <w:sz w:val="24"/>
          <w:szCs w:val="24"/>
          <w:lang w:val="ro-RO"/>
        </w:rPr>
        <w:t xml:space="preserve">, a </w:t>
      </w:r>
      <w:r w:rsidR="003E04EF" w:rsidRPr="00123875">
        <w:rPr>
          <w:rFonts w:eastAsia="Times New Roman" w:cs="Times New Roman"/>
          <w:bCs/>
          <w:color w:val="000000"/>
          <w:sz w:val="24"/>
          <w:szCs w:val="24"/>
          <w:lang w:val="ro-RO"/>
        </w:rPr>
        <w:t>susținut vicepreședintele UNBR. Acesta a</w:t>
      </w:r>
      <w:r w:rsidR="006A48C9" w:rsidRPr="00123875">
        <w:rPr>
          <w:rFonts w:eastAsia="Times New Roman" w:cs="Times New Roman"/>
          <w:bCs/>
          <w:color w:val="000000"/>
          <w:sz w:val="24"/>
          <w:szCs w:val="24"/>
          <w:lang w:val="ro-RO"/>
        </w:rPr>
        <w:t xml:space="preserve"> mai subliniat că  accesul la justiție trebuie făcut în mod calificat</w:t>
      </w:r>
      <w:r w:rsidR="0070100D" w:rsidRPr="00123875">
        <w:rPr>
          <w:rFonts w:eastAsia="Times New Roman" w:cs="Times New Roman"/>
          <w:bCs/>
          <w:color w:val="000000"/>
          <w:sz w:val="24"/>
          <w:szCs w:val="24"/>
          <w:lang w:val="ro-RO"/>
        </w:rPr>
        <w:t xml:space="preserve">, prin avocat, </w:t>
      </w:r>
      <w:r w:rsidR="006A48C9" w:rsidRPr="00123875">
        <w:rPr>
          <w:rFonts w:eastAsia="Times New Roman" w:cs="Times New Roman"/>
          <w:bCs/>
          <w:color w:val="000000"/>
          <w:sz w:val="24"/>
          <w:szCs w:val="24"/>
          <w:lang w:val="ro-RO"/>
        </w:rPr>
        <w:t xml:space="preserve"> pentru a nu se produce dezechilibre</w:t>
      </w:r>
      <w:r w:rsidR="0070100D" w:rsidRPr="00123875">
        <w:rPr>
          <w:rFonts w:eastAsia="Times New Roman" w:cs="Times New Roman"/>
          <w:bCs/>
          <w:color w:val="000000"/>
          <w:sz w:val="24"/>
          <w:szCs w:val="24"/>
          <w:lang w:val="ro-RO"/>
        </w:rPr>
        <w:t>, abuzuri în exercitarea acestui drept. Un exemplu concludent este cel al deciziei Curții Constituționale, care a considerat că nu este nevoie de avocat pentru recurs iar efectul a fost că toată lumea face recurs, indiferent că se încadrează sau nu în motivele prevăzute de lege</w:t>
      </w:r>
      <w:r w:rsidR="003E04EF" w:rsidRPr="00123875">
        <w:rPr>
          <w:rFonts w:eastAsia="Times New Roman" w:cs="Times New Roman"/>
          <w:bCs/>
          <w:color w:val="000000"/>
          <w:sz w:val="24"/>
          <w:szCs w:val="24"/>
          <w:lang w:val="ro-RO"/>
        </w:rPr>
        <w:t>. Or, aceasta</w:t>
      </w:r>
      <w:r w:rsidR="0070100D" w:rsidRPr="00123875">
        <w:rPr>
          <w:rFonts w:eastAsia="Times New Roman" w:cs="Times New Roman"/>
          <w:bCs/>
          <w:color w:val="000000"/>
          <w:sz w:val="24"/>
          <w:szCs w:val="24"/>
          <w:lang w:val="ro-RO"/>
        </w:rPr>
        <w:t xml:space="preserve"> ar putea antrena efecte patrimoniale și mai împovărătoare pentru părți.</w:t>
      </w:r>
    </w:p>
    <w:p w:rsidR="00937432" w:rsidRPr="00123875" w:rsidRDefault="0070100D" w:rsidP="00FF3E4F">
      <w:pPr>
        <w:shd w:val="clear" w:color="auto" w:fill="FFFFFF"/>
        <w:spacing w:after="0" w:line="360" w:lineRule="auto"/>
        <w:rPr>
          <w:rFonts w:eastAsia="Times New Roman" w:cs="Times New Roman"/>
          <w:bCs/>
          <w:color w:val="000000"/>
          <w:sz w:val="24"/>
          <w:szCs w:val="24"/>
          <w:lang w:val="ro-RO"/>
        </w:rPr>
      </w:pPr>
      <w:r w:rsidRPr="00123875">
        <w:rPr>
          <w:rFonts w:eastAsia="Times New Roman" w:cs="Times New Roman"/>
          <w:bCs/>
          <w:color w:val="000000"/>
          <w:sz w:val="24"/>
          <w:szCs w:val="24"/>
          <w:lang w:val="ro-RO"/>
        </w:rPr>
        <w:t>O altă discuție s-a axat pe protecția confidențialității relației avocat client, ca o component</w:t>
      </w:r>
      <w:r w:rsidR="003E04EF" w:rsidRPr="00123875">
        <w:rPr>
          <w:rFonts w:eastAsia="Times New Roman" w:cs="Times New Roman"/>
          <w:bCs/>
          <w:color w:val="000000"/>
          <w:sz w:val="24"/>
          <w:szCs w:val="24"/>
          <w:lang w:val="ro-RO"/>
        </w:rPr>
        <w:t>ă</w:t>
      </w:r>
      <w:r w:rsidRPr="00123875">
        <w:rPr>
          <w:rFonts w:eastAsia="Times New Roman" w:cs="Times New Roman"/>
          <w:bCs/>
          <w:color w:val="000000"/>
          <w:sz w:val="24"/>
          <w:szCs w:val="24"/>
          <w:lang w:val="ro-RO"/>
        </w:rPr>
        <w:t xml:space="preserve"> de bază a dreptului la apărare și implicit a accesului la justiție. </w:t>
      </w:r>
      <w:r w:rsidR="00937432" w:rsidRPr="00123875">
        <w:rPr>
          <w:rFonts w:eastAsia="Times New Roman" w:cs="Times New Roman"/>
          <w:bCs/>
          <w:color w:val="000000"/>
          <w:sz w:val="24"/>
          <w:szCs w:val="24"/>
          <w:lang w:val="ro-RO"/>
        </w:rPr>
        <w:t xml:space="preserve">Dna av. Cristina Gheorghe a argumentat că toate eforturile de a </w:t>
      </w:r>
      <w:r w:rsidR="00123875" w:rsidRPr="00123875">
        <w:rPr>
          <w:rFonts w:eastAsia="Times New Roman" w:cs="Times New Roman"/>
          <w:bCs/>
          <w:color w:val="000000"/>
          <w:sz w:val="24"/>
          <w:szCs w:val="24"/>
          <w:lang w:val="ro-RO"/>
        </w:rPr>
        <w:t>actualiza</w:t>
      </w:r>
      <w:r w:rsidR="00937432" w:rsidRPr="00123875">
        <w:rPr>
          <w:rFonts w:eastAsia="Times New Roman" w:cs="Times New Roman"/>
          <w:bCs/>
          <w:color w:val="000000"/>
          <w:sz w:val="24"/>
          <w:szCs w:val="24"/>
          <w:lang w:val="ro-RO"/>
        </w:rPr>
        <w:t xml:space="preserve"> legea profesiei de avocat au la bază dorința avocaților de a garanta dreptul la apărare. Nu se creează nicio ”imunitate”, </w:t>
      </w:r>
      <w:r w:rsidR="00937432" w:rsidRPr="00123875">
        <w:rPr>
          <w:rFonts w:eastAsia="Times New Roman" w:cs="Times New Roman"/>
          <w:bCs/>
          <w:color w:val="000000"/>
          <w:sz w:val="24"/>
          <w:szCs w:val="24"/>
          <w:lang w:val="ro-RO"/>
        </w:rPr>
        <w:lastRenderedPageBreak/>
        <w:t>dimpotr</w:t>
      </w:r>
      <w:r w:rsidR="003E04EF" w:rsidRPr="00123875">
        <w:rPr>
          <w:rFonts w:eastAsia="Times New Roman" w:cs="Times New Roman"/>
          <w:bCs/>
          <w:color w:val="000000"/>
          <w:sz w:val="24"/>
          <w:szCs w:val="24"/>
          <w:lang w:val="ro-RO"/>
        </w:rPr>
        <w:t>i</w:t>
      </w:r>
      <w:r w:rsidR="00937432" w:rsidRPr="00123875">
        <w:rPr>
          <w:rFonts w:eastAsia="Times New Roman" w:cs="Times New Roman"/>
          <w:bCs/>
          <w:color w:val="000000"/>
          <w:sz w:val="24"/>
          <w:szCs w:val="24"/>
          <w:lang w:val="ro-RO"/>
        </w:rPr>
        <w:t>vă, se stabilesc sancțiuni disciplinare pentru av</w:t>
      </w:r>
      <w:r w:rsidR="003E04EF" w:rsidRPr="00123875">
        <w:rPr>
          <w:rFonts w:eastAsia="Times New Roman" w:cs="Times New Roman"/>
          <w:bCs/>
          <w:color w:val="000000"/>
          <w:sz w:val="24"/>
          <w:szCs w:val="24"/>
          <w:lang w:val="ro-RO"/>
        </w:rPr>
        <w:t>o</w:t>
      </w:r>
      <w:r w:rsidR="00937432" w:rsidRPr="00123875">
        <w:rPr>
          <w:rFonts w:eastAsia="Times New Roman" w:cs="Times New Roman"/>
          <w:bCs/>
          <w:color w:val="000000"/>
          <w:sz w:val="24"/>
          <w:szCs w:val="24"/>
          <w:lang w:val="ro-RO"/>
        </w:rPr>
        <w:t>cați în cazul încă</w:t>
      </w:r>
      <w:r w:rsidR="003E04EF" w:rsidRPr="00123875">
        <w:rPr>
          <w:rFonts w:eastAsia="Times New Roman" w:cs="Times New Roman"/>
          <w:bCs/>
          <w:color w:val="000000"/>
          <w:sz w:val="24"/>
          <w:szCs w:val="24"/>
          <w:lang w:val="ro-RO"/>
        </w:rPr>
        <w:t>l</w:t>
      </w:r>
      <w:r w:rsidR="00937432" w:rsidRPr="00123875">
        <w:rPr>
          <w:rFonts w:eastAsia="Times New Roman" w:cs="Times New Roman"/>
          <w:bCs/>
          <w:color w:val="000000"/>
          <w:sz w:val="24"/>
          <w:szCs w:val="24"/>
          <w:lang w:val="ro-RO"/>
        </w:rPr>
        <w:t xml:space="preserve">cării secretului </w:t>
      </w:r>
      <w:r w:rsidR="003E04EF" w:rsidRPr="00123875">
        <w:rPr>
          <w:rFonts w:eastAsia="Times New Roman" w:cs="Times New Roman"/>
          <w:bCs/>
          <w:color w:val="000000"/>
          <w:sz w:val="24"/>
          <w:szCs w:val="24"/>
          <w:lang w:val="ro-RO"/>
        </w:rPr>
        <w:t>profe</w:t>
      </w:r>
      <w:r w:rsidR="00937432" w:rsidRPr="00123875">
        <w:rPr>
          <w:rFonts w:eastAsia="Times New Roman" w:cs="Times New Roman"/>
          <w:bCs/>
          <w:color w:val="000000"/>
          <w:sz w:val="24"/>
          <w:szCs w:val="24"/>
          <w:lang w:val="ro-RO"/>
        </w:rPr>
        <w:t>sional</w:t>
      </w:r>
      <w:r w:rsidR="003E04EF" w:rsidRPr="00123875">
        <w:rPr>
          <w:rFonts w:eastAsia="Times New Roman" w:cs="Times New Roman"/>
          <w:bCs/>
          <w:color w:val="000000"/>
          <w:sz w:val="24"/>
          <w:szCs w:val="24"/>
          <w:lang w:val="ro-RO"/>
        </w:rPr>
        <w:t>,</w:t>
      </w:r>
      <w:r w:rsidR="00937432" w:rsidRPr="00123875">
        <w:rPr>
          <w:rFonts w:eastAsia="Times New Roman" w:cs="Times New Roman"/>
          <w:bCs/>
          <w:color w:val="000000"/>
          <w:sz w:val="24"/>
          <w:szCs w:val="24"/>
          <w:lang w:val="ro-RO"/>
        </w:rPr>
        <w:t xml:space="preserve"> deoarece </w:t>
      </w:r>
      <w:r w:rsidR="003E04EF" w:rsidRPr="00123875">
        <w:rPr>
          <w:rFonts w:eastAsia="Times New Roman" w:cs="Times New Roman"/>
          <w:bCs/>
          <w:color w:val="000000"/>
          <w:sz w:val="24"/>
          <w:szCs w:val="24"/>
          <w:lang w:val="ro-RO"/>
        </w:rPr>
        <w:t>confidențialitatea comunicărilor avocat client</w:t>
      </w:r>
      <w:r w:rsidR="00937432" w:rsidRPr="00123875">
        <w:rPr>
          <w:rFonts w:eastAsia="Times New Roman" w:cs="Times New Roman"/>
          <w:bCs/>
          <w:color w:val="000000"/>
          <w:sz w:val="24"/>
          <w:szCs w:val="24"/>
          <w:lang w:val="ro-RO"/>
        </w:rPr>
        <w:t xml:space="preserve"> este o garanție</w:t>
      </w:r>
      <w:r w:rsidR="003E04EF" w:rsidRPr="00123875">
        <w:rPr>
          <w:rFonts w:eastAsia="Times New Roman" w:cs="Times New Roman"/>
          <w:bCs/>
          <w:color w:val="000000"/>
          <w:sz w:val="24"/>
          <w:szCs w:val="24"/>
          <w:lang w:val="ro-RO"/>
        </w:rPr>
        <w:t xml:space="preserve"> a apărării și a dreptului la un proces echitabil stabilită</w:t>
      </w:r>
      <w:r w:rsidR="00937432" w:rsidRPr="00123875">
        <w:rPr>
          <w:rFonts w:eastAsia="Times New Roman" w:cs="Times New Roman"/>
          <w:bCs/>
          <w:color w:val="000000"/>
          <w:sz w:val="24"/>
          <w:szCs w:val="24"/>
          <w:lang w:val="ro-RO"/>
        </w:rPr>
        <w:t xml:space="preserve"> pentru justițiabili și  nu pentru avocați.</w:t>
      </w:r>
    </w:p>
    <w:p w:rsidR="00FF3E4F" w:rsidRPr="00123875" w:rsidRDefault="00FF3E4F" w:rsidP="00FF3E4F">
      <w:pPr>
        <w:shd w:val="clear" w:color="auto" w:fill="FFFFFF"/>
        <w:spacing w:after="0" w:line="360" w:lineRule="auto"/>
        <w:rPr>
          <w:rFonts w:eastAsia="Times New Roman" w:cs="Times New Roman"/>
          <w:bCs/>
          <w:color w:val="000000"/>
          <w:sz w:val="24"/>
          <w:szCs w:val="24"/>
          <w:lang w:val="ro-RO"/>
        </w:rPr>
      </w:pPr>
      <w:r w:rsidRPr="00123875">
        <w:rPr>
          <w:rFonts w:eastAsia="Times New Roman" w:cs="Times New Roman"/>
          <w:bCs/>
          <w:color w:val="000000"/>
          <w:sz w:val="24"/>
          <w:szCs w:val="24"/>
          <w:lang w:val="ro-RO"/>
        </w:rPr>
        <w:t>Dl. Andrei Cristea, moderatorul emisiunii ”Legile afacerilor, a mulțumit invitaților pentru prezență, atitudine și informațiile oferite, care au dus la dublarea audienței.</w:t>
      </w:r>
    </w:p>
    <w:p w:rsidR="00B63837" w:rsidRPr="00123875" w:rsidRDefault="00B63837" w:rsidP="00FF3E4F">
      <w:pPr>
        <w:shd w:val="clear" w:color="auto" w:fill="FFFFFF"/>
        <w:spacing w:after="0" w:line="360" w:lineRule="auto"/>
        <w:rPr>
          <w:rFonts w:ascii="Calibri" w:eastAsia="Times New Roman" w:hAnsi="Calibri" w:cs="Times New Roman"/>
          <w:color w:val="000000"/>
          <w:sz w:val="24"/>
          <w:szCs w:val="24"/>
          <w:lang w:val="ro-RO"/>
        </w:rPr>
      </w:pPr>
    </w:p>
    <w:p w:rsidR="00B63837" w:rsidRPr="00123875" w:rsidRDefault="00123875" w:rsidP="00FF3E4F">
      <w:pPr>
        <w:shd w:val="clear" w:color="auto" w:fill="FFFFFF"/>
        <w:spacing w:after="0" w:line="360" w:lineRule="auto"/>
        <w:rPr>
          <w:rFonts w:ascii="Calibri" w:eastAsia="Times New Roman" w:hAnsi="Calibri" w:cs="Times New Roman"/>
          <w:b/>
          <w:color w:val="000000"/>
          <w:sz w:val="24"/>
          <w:szCs w:val="24"/>
          <w:lang w:val="ro-RO"/>
        </w:rPr>
      </w:pPr>
      <w:r w:rsidRPr="00123875">
        <w:rPr>
          <w:rFonts w:ascii="Calibri" w:eastAsia="Times New Roman" w:hAnsi="Calibri" w:cs="Times New Roman"/>
          <w:b/>
          <w:color w:val="000000"/>
          <w:sz w:val="24"/>
          <w:szCs w:val="24"/>
          <w:lang w:val="ro-RO"/>
        </w:rPr>
        <w:t>Puteți</w:t>
      </w:r>
      <w:r w:rsidR="00B63837" w:rsidRPr="00123875">
        <w:rPr>
          <w:rFonts w:ascii="Calibri" w:eastAsia="Times New Roman" w:hAnsi="Calibri" w:cs="Times New Roman"/>
          <w:b/>
          <w:color w:val="000000"/>
          <w:sz w:val="24"/>
          <w:szCs w:val="24"/>
          <w:lang w:val="ro-RO"/>
        </w:rPr>
        <w:t xml:space="preserve"> vizualiza </w:t>
      </w:r>
      <w:r w:rsidRPr="00123875">
        <w:rPr>
          <w:rFonts w:ascii="Calibri" w:eastAsia="Times New Roman" w:hAnsi="Calibri" w:cs="Times New Roman"/>
          <w:b/>
          <w:color w:val="000000"/>
          <w:sz w:val="24"/>
          <w:szCs w:val="24"/>
          <w:lang w:val="ro-RO"/>
        </w:rPr>
        <w:t>întreaga</w:t>
      </w:r>
      <w:r w:rsidR="00B63837" w:rsidRPr="00123875">
        <w:rPr>
          <w:rFonts w:ascii="Calibri" w:eastAsia="Times New Roman" w:hAnsi="Calibri" w:cs="Times New Roman"/>
          <w:b/>
          <w:color w:val="000000"/>
          <w:sz w:val="24"/>
          <w:szCs w:val="24"/>
          <w:lang w:val="ro-RO"/>
        </w:rPr>
        <w:t xml:space="preserve"> </w:t>
      </w:r>
      <w:r w:rsidRPr="00123875">
        <w:rPr>
          <w:rFonts w:ascii="Calibri" w:eastAsia="Times New Roman" w:hAnsi="Calibri" w:cs="Times New Roman"/>
          <w:b/>
          <w:color w:val="000000"/>
          <w:sz w:val="24"/>
          <w:szCs w:val="24"/>
          <w:lang w:val="ro-RO"/>
        </w:rPr>
        <w:t>ediție</w:t>
      </w:r>
      <w:r w:rsidR="00B63837" w:rsidRPr="00123875">
        <w:rPr>
          <w:rFonts w:ascii="Calibri" w:eastAsia="Times New Roman" w:hAnsi="Calibri" w:cs="Times New Roman"/>
          <w:b/>
          <w:color w:val="000000"/>
          <w:sz w:val="24"/>
          <w:szCs w:val="24"/>
          <w:lang w:val="ro-RO"/>
        </w:rPr>
        <w:t xml:space="preserve"> pe </w:t>
      </w:r>
      <w:r w:rsidR="00B63837" w:rsidRPr="00123875">
        <w:rPr>
          <w:rFonts w:ascii="Calibri" w:eastAsia="Times New Roman" w:hAnsi="Calibri" w:cs="Times New Roman"/>
          <w:b/>
          <w:bCs/>
          <w:color w:val="000000"/>
          <w:sz w:val="24"/>
          <w:szCs w:val="24"/>
          <w:lang w:val="ro-RO"/>
        </w:rPr>
        <w:t>site-ul TVR</w:t>
      </w:r>
      <w:r w:rsidR="00B63837" w:rsidRPr="00123875">
        <w:rPr>
          <w:rFonts w:ascii="Calibri" w:eastAsia="Times New Roman" w:hAnsi="Calibri" w:cs="Times New Roman"/>
          <w:b/>
          <w:color w:val="000000"/>
          <w:sz w:val="24"/>
          <w:szCs w:val="24"/>
          <w:lang w:val="ro-RO"/>
        </w:rPr>
        <w:t>:</w:t>
      </w:r>
    </w:p>
    <w:p w:rsidR="00B63837" w:rsidRPr="00123875" w:rsidRDefault="00123875" w:rsidP="00FF3E4F">
      <w:pPr>
        <w:shd w:val="clear" w:color="auto" w:fill="FFFFFF"/>
        <w:spacing w:after="100" w:line="360" w:lineRule="auto"/>
        <w:rPr>
          <w:rFonts w:ascii="Calibri" w:eastAsia="Times New Roman" w:hAnsi="Calibri" w:cs="Times New Roman"/>
          <w:color w:val="000000"/>
          <w:sz w:val="24"/>
          <w:szCs w:val="24"/>
          <w:lang w:val="ro-RO"/>
        </w:rPr>
      </w:pPr>
      <w:hyperlink r:id="rId4" w:tgtFrame="_blank" w:history="1">
        <w:r w:rsidR="00B63837" w:rsidRPr="00123875">
          <w:rPr>
            <w:rFonts w:ascii="Calibri" w:eastAsia="Times New Roman" w:hAnsi="Calibri" w:cs="Times New Roman"/>
            <w:color w:val="000000"/>
            <w:sz w:val="24"/>
            <w:szCs w:val="24"/>
            <w:u w:val="single"/>
            <w:lang w:val="ro-RO"/>
          </w:rPr>
          <w:t>http://www.tvrplus.ro//editie-legile-afacerilor-510644</w:t>
        </w:r>
      </w:hyperlink>
    </w:p>
    <w:p w:rsidR="009F40D6" w:rsidRPr="00123875" w:rsidRDefault="009F40D6" w:rsidP="00FF3E4F">
      <w:pPr>
        <w:shd w:val="clear" w:color="auto" w:fill="FFFFFF"/>
        <w:spacing w:after="100" w:line="360" w:lineRule="auto"/>
        <w:rPr>
          <w:rFonts w:ascii="Calibri" w:eastAsia="Times New Roman" w:hAnsi="Calibri" w:cs="Times New Roman"/>
          <w:color w:val="000000"/>
          <w:sz w:val="24"/>
          <w:szCs w:val="24"/>
          <w:lang w:val="ro-RO"/>
        </w:rPr>
      </w:pPr>
    </w:p>
    <w:p w:rsidR="00A719BE" w:rsidRPr="00123875" w:rsidRDefault="00A719BE" w:rsidP="00FF3E4F">
      <w:pPr>
        <w:spacing w:line="360" w:lineRule="auto"/>
        <w:rPr>
          <w:lang w:val="ro-RO"/>
        </w:rPr>
      </w:pPr>
    </w:p>
    <w:sectPr w:rsidR="00A719BE" w:rsidRPr="00123875" w:rsidSect="00A71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useFELayout/>
    <w:compatSetting w:name="compatibilityMode" w:uri="http://schemas.microsoft.com/office/word" w:val="12"/>
  </w:compat>
  <w:rsids>
    <w:rsidRoot w:val="00B63837"/>
    <w:rsid w:val="00123875"/>
    <w:rsid w:val="003821C2"/>
    <w:rsid w:val="003E04EF"/>
    <w:rsid w:val="00450E6E"/>
    <w:rsid w:val="00467727"/>
    <w:rsid w:val="00687535"/>
    <w:rsid w:val="006A48C9"/>
    <w:rsid w:val="0070100D"/>
    <w:rsid w:val="00937432"/>
    <w:rsid w:val="009F1C62"/>
    <w:rsid w:val="009F40D6"/>
    <w:rsid w:val="00A23D93"/>
    <w:rsid w:val="00A719BE"/>
    <w:rsid w:val="00B63837"/>
    <w:rsid w:val="00C178D5"/>
    <w:rsid w:val="00C71D7F"/>
    <w:rsid w:val="00D26BB6"/>
    <w:rsid w:val="00F6797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EB63B-9D68-439F-A802-2BBB30CB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837"/>
  </w:style>
  <w:style w:type="character" w:styleId="Hyperlink">
    <w:name w:val="Hyperlink"/>
    <w:basedOn w:val="DefaultParagraphFont"/>
    <w:uiPriority w:val="99"/>
    <w:semiHidden/>
    <w:unhideWhenUsed/>
    <w:rsid w:val="00B63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2767">
      <w:bodyDiv w:val="1"/>
      <w:marLeft w:val="0"/>
      <w:marRight w:val="0"/>
      <w:marTop w:val="0"/>
      <w:marBottom w:val="0"/>
      <w:divBdr>
        <w:top w:val="none" w:sz="0" w:space="0" w:color="auto"/>
        <w:left w:val="none" w:sz="0" w:space="0" w:color="auto"/>
        <w:bottom w:val="none" w:sz="0" w:space="0" w:color="auto"/>
        <w:right w:val="none" w:sz="0" w:space="0" w:color="auto"/>
      </w:divBdr>
    </w:div>
    <w:div w:id="897017268">
      <w:bodyDiv w:val="1"/>
      <w:marLeft w:val="0"/>
      <w:marRight w:val="0"/>
      <w:marTop w:val="0"/>
      <w:marBottom w:val="0"/>
      <w:divBdr>
        <w:top w:val="none" w:sz="0" w:space="0" w:color="auto"/>
        <w:left w:val="none" w:sz="0" w:space="0" w:color="auto"/>
        <w:bottom w:val="none" w:sz="0" w:space="0" w:color="auto"/>
        <w:right w:val="none" w:sz="0" w:space="0" w:color="auto"/>
      </w:divBdr>
      <w:divsChild>
        <w:div w:id="164700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918091">
              <w:marLeft w:val="0"/>
              <w:marRight w:val="0"/>
              <w:marTop w:val="0"/>
              <w:marBottom w:val="0"/>
              <w:divBdr>
                <w:top w:val="none" w:sz="0" w:space="0" w:color="auto"/>
                <w:left w:val="none" w:sz="0" w:space="0" w:color="auto"/>
                <w:bottom w:val="none" w:sz="0" w:space="0" w:color="auto"/>
                <w:right w:val="none" w:sz="0" w:space="0" w:color="auto"/>
              </w:divBdr>
              <w:divsChild>
                <w:div w:id="725035651">
                  <w:marLeft w:val="0"/>
                  <w:marRight w:val="0"/>
                  <w:marTop w:val="0"/>
                  <w:marBottom w:val="0"/>
                  <w:divBdr>
                    <w:top w:val="none" w:sz="0" w:space="0" w:color="auto"/>
                    <w:left w:val="none" w:sz="0" w:space="0" w:color="auto"/>
                    <w:bottom w:val="none" w:sz="0" w:space="0" w:color="auto"/>
                    <w:right w:val="none" w:sz="0" w:space="0" w:color="auto"/>
                  </w:divBdr>
                  <w:divsChild>
                    <w:div w:id="1395201959">
                      <w:marLeft w:val="0"/>
                      <w:marRight w:val="0"/>
                      <w:marTop w:val="0"/>
                      <w:marBottom w:val="0"/>
                      <w:divBdr>
                        <w:top w:val="none" w:sz="0" w:space="0" w:color="auto"/>
                        <w:left w:val="none" w:sz="0" w:space="0" w:color="auto"/>
                        <w:bottom w:val="none" w:sz="0" w:space="0" w:color="auto"/>
                        <w:right w:val="none" w:sz="0" w:space="0" w:color="auto"/>
                      </w:divBdr>
                    </w:div>
                    <w:div w:id="1874030982">
                      <w:marLeft w:val="0"/>
                      <w:marRight w:val="0"/>
                      <w:marTop w:val="0"/>
                      <w:marBottom w:val="0"/>
                      <w:divBdr>
                        <w:top w:val="none" w:sz="0" w:space="0" w:color="auto"/>
                        <w:left w:val="none" w:sz="0" w:space="0" w:color="auto"/>
                        <w:bottom w:val="none" w:sz="0" w:space="0" w:color="auto"/>
                        <w:right w:val="none" w:sz="0" w:space="0" w:color="auto"/>
                      </w:divBdr>
                    </w:div>
                    <w:div w:id="1212310145">
                      <w:marLeft w:val="0"/>
                      <w:marRight w:val="0"/>
                      <w:marTop w:val="0"/>
                      <w:marBottom w:val="0"/>
                      <w:divBdr>
                        <w:top w:val="none" w:sz="0" w:space="0" w:color="auto"/>
                        <w:left w:val="none" w:sz="0" w:space="0" w:color="auto"/>
                        <w:bottom w:val="none" w:sz="0" w:space="0" w:color="auto"/>
                        <w:right w:val="none" w:sz="0" w:space="0" w:color="auto"/>
                      </w:divBdr>
                    </w:div>
                    <w:div w:id="343360254">
                      <w:marLeft w:val="0"/>
                      <w:marRight w:val="0"/>
                      <w:marTop w:val="0"/>
                      <w:marBottom w:val="0"/>
                      <w:divBdr>
                        <w:top w:val="none" w:sz="0" w:space="0" w:color="auto"/>
                        <w:left w:val="none" w:sz="0" w:space="0" w:color="auto"/>
                        <w:bottom w:val="none" w:sz="0" w:space="0" w:color="auto"/>
                        <w:right w:val="none" w:sz="0" w:space="0" w:color="auto"/>
                      </w:divBdr>
                    </w:div>
                    <w:div w:id="569967111">
                      <w:marLeft w:val="0"/>
                      <w:marRight w:val="0"/>
                      <w:marTop w:val="0"/>
                      <w:marBottom w:val="0"/>
                      <w:divBdr>
                        <w:top w:val="none" w:sz="0" w:space="0" w:color="auto"/>
                        <w:left w:val="none" w:sz="0" w:space="0" w:color="auto"/>
                        <w:bottom w:val="none" w:sz="0" w:space="0" w:color="auto"/>
                        <w:right w:val="none" w:sz="0" w:space="0" w:color="auto"/>
                      </w:divBdr>
                    </w:div>
                    <w:div w:id="1633248734">
                      <w:marLeft w:val="0"/>
                      <w:marRight w:val="0"/>
                      <w:marTop w:val="0"/>
                      <w:marBottom w:val="0"/>
                      <w:divBdr>
                        <w:top w:val="none" w:sz="0" w:space="0" w:color="auto"/>
                        <w:left w:val="none" w:sz="0" w:space="0" w:color="auto"/>
                        <w:bottom w:val="none" w:sz="0" w:space="0" w:color="auto"/>
                        <w:right w:val="none" w:sz="0" w:space="0" w:color="auto"/>
                      </w:divBdr>
                    </w:div>
                    <w:div w:id="427700057">
                      <w:marLeft w:val="0"/>
                      <w:marRight w:val="0"/>
                      <w:marTop w:val="0"/>
                      <w:marBottom w:val="0"/>
                      <w:divBdr>
                        <w:top w:val="none" w:sz="0" w:space="0" w:color="auto"/>
                        <w:left w:val="none" w:sz="0" w:space="0" w:color="auto"/>
                        <w:bottom w:val="none" w:sz="0" w:space="0" w:color="auto"/>
                        <w:right w:val="none" w:sz="0" w:space="0" w:color="auto"/>
                      </w:divBdr>
                    </w:div>
                    <w:div w:id="2104566320">
                      <w:marLeft w:val="0"/>
                      <w:marRight w:val="0"/>
                      <w:marTop w:val="0"/>
                      <w:marBottom w:val="0"/>
                      <w:divBdr>
                        <w:top w:val="none" w:sz="0" w:space="0" w:color="auto"/>
                        <w:left w:val="none" w:sz="0" w:space="0" w:color="auto"/>
                        <w:bottom w:val="none" w:sz="0" w:space="0" w:color="auto"/>
                        <w:right w:val="none" w:sz="0" w:space="0" w:color="auto"/>
                      </w:divBdr>
                    </w:div>
                    <w:div w:id="702436745">
                      <w:marLeft w:val="0"/>
                      <w:marRight w:val="0"/>
                      <w:marTop w:val="0"/>
                      <w:marBottom w:val="0"/>
                      <w:divBdr>
                        <w:top w:val="none" w:sz="0" w:space="0" w:color="auto"/>
                        <w:left w:val="none" w:sz="0" w:space="0" w:color="auto"/>
                        <w:bottom w:val="none" w:sz="0" w:space="0" w:color="auto"/>
                        <w:right w:val="none" w:sz="0" w:space="0" w:color="auto"/>
                      </w:divBdr>
                    </w:div>
                    <w:div w:id="2127502555">
                      <w:marLeft w:val="0"/>
                      <w:marRight w:val="0"/>
                      <w:marTop w:val="0"/>
                      <w:marBottom w:val="0"/>
                      <w:divBdr>
                        <w:top w:val="none" w:sz="0" w:space="0" w:color="auto"/>
                        <w:left w:val="none" w:sz="0" w:space="0" w:color="auto"/>
                        <w:bottom w:val="none" w:sz="0" w:space="0" w:color="auto"/>
                        <w:right w:val="none" w:sz="0" w:space="0" w:color="auto"/>
                      </w:divBdr>
                    </w:div>
                    <w:div w:id="21472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vrplus.ro/editie-legile-afacerilor-510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Sandu Gherasim</cp:lastModifiedBy>
  <cp:revision>2</cp:revision>
  <dcterms:created xsi:type="dcterms:W3CDTF">2016-11-29T17:57:00Z</dcterms:created>
  <dcterms:modified xsi:type="dcterms:W3CDTF">2016-11-29T17:57:00Z</dcterms:modified>
</cp:coreProperties>
</file>